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9" w:rsidRDefault="00292809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611905" w:rsidRDefault="00611905" w:rsidP="00292809">
      <w:pPr>
        <w:spacing w:line="240" w:lineRule="auto"/>
        <w:jc w:val="right"/>
        <w:outlineLvl w:val="0"/>
        <w:rPr>
          <w:b/>
          <w:color w:val="000000"/>
          <w:sz w:val="22"/>
          <w:szCs w:val="22"/>
        </w:rPr>
      </w:pPr>
    </w:p>
    <w:p w:rsidR="00292809" w:rsidRDefault="00292809" w:rsidP="00E74D1F">
      <w:pPr>
        <w:spacing w:line="240" w:lineRule="auto"/>
        <w:outlineLvl w:val="0"/>
        <w:rPr>
          <w:b/>
          <w:color w:val="000000"/>
          <w:sz w:val="22"/>
          <w:szCs w:val="22"/>
        </w:rPr>
      </w:pPr>
    </w:p>
    <w:p w:rsidR="00E74D1F" w:rsidRDefault="00E74D1F" w:rsidP="00E74D1F">
      <w:pPr>
        <w:spacing w:line="360" w:lineRule="exact"/>
        <w:jc w:val="center"/>
        <w:rPr>
          <w:b/>
          <w:sz w:val="36"/>
        </w:rPr>
      </w:pPr>
      <w:bookmarkStart w:id="0" w:name="_Toc494631148"/>
      <w:bookmarkStart w:id="1" w:name="_Toc494633256"/>
      <w:bookmarkStart w:id="2" w:name="_Toc511751424"/>
      <w:bookmarkStart w:id="3" w:name="_Toc511753819"/>
      <w:bookmarkStart w:id="4" w:name="_Toc16593295"/>
    </w:p>
    <w:p w:rsidR="00E74D1F" w:rsidRDefault="00E74D1F" w:rsidP="00E74D1F">
      <w:pPr>
        <w:spacing w:line="360" w:lineRule="exact"/>
        <w:jc w:val="center"/>
        <w:rPr>
          <w:b/>
          <w:sz w:val="36"/>
        </w:rPr>
      </w:pPr>
    </w:p>
    <w:p w:rsidR="004E1D52" w:rsidRDefault="008B5E38" w:rsidP="00E74D1F">
      <w:pPr>
        <w:spacing w:line="360" w:lineRule="exact"/>
        <w:jc w:val="center"/>
        <w:rPr>
          <w:b/>
          <w:sz w:val="36"/>
        </w:rPr>
      </w:pPr>
      <w:bookmarkStart w:id="5" w:name="_Hlk47436802"/>
      <w:r w:rsidRPr="00E74D1F">
        <w:rPr>
          <w:b/>
          <w:sz w:val="36"/>
        </w:rPr>
        <w:t>ТЕХНИЧЕСКИЕ</w:t>
      </w:r>
      <w:r w:rsidR="00292809" w:rsidRPr="00E74D1F">
        <w:rPr>
          <w:b/>
          <w:sz w:val="36"/>
        </w:rPr>
        <w:t xml:space="preserve"> </w:t>
      </w:r>
      <w:bookmarkEnd w:id="0"/>
      <w:bookmarkEnd w:id="1"/>
      <w:r w:rsidRPr="00E74D1F">
        <w:rPr>
          <w:b/>
          <w:sz w:val="36"/>
        </w:rPr>
        <w:t>ТРЕБОВАНИЯ</w:t>
      </w:r>
      <w:bookmarkEnd w:id="2"/>
      <w:bookmarkEnd w:id="3"/>
      <w:bookmarkEnd w:id="4"/>
    </w:p>
    <w:p w:rsidR="00E74D1F" w:rsidRPr="00E74D1F" w:rsidRDefault="00E74D1F" w:rsidP="00E74D1F">
      <w:pPr>
        <w:spacing w:line="360" w:lineRule="exact"/>
        <w:jc w:val="center"/>
        <w:rPr>
          <w:b/>
          <w:sz w:val="36"/>
        </w:rPr>
      </w:pPr>
    </w:p>
    <w:p w:rsidR="00292809" w:rsidRPr="005E35C2" w:rsidRDefault="006B5E6E" w:rsidP="00292809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на модули</w:t>
      </w:r>
      <w:r w:rsidR="00DE06FD" w:rsidRPr="00DE06FD">
        <w:rPr>
          <w:bCs/>
          <w:color w:val="000000"/>
          <w:sz w:val="28"/>
          <w:szCs w:val="22"/>
        </w:rPr>
        <w:t xml:space="preserve"> электронного погружения в работу устройств </w:t>
      </w:r>
      <w:r w:rsidR="00DE06FD">
        <w:rPr>
          <w:bCs/>
          <w:color w:val="000000"/>
          <w:sz w:val="28"/>
          <w:szCs w:val="22"/>
        </w:rPr>
        <w:t>СЦБ</w:t>
      </w:r>
      <w:r w:rsidR="00DE06FD" w:rsidRPr="00DE06FD">
        <w:rPr>
          <w:bCs/>
          <w:color w:val="000000"/>
          <w:sz w:val="28"/>
          <w:szCs w:val="22"/>
        </w:rPr>
        <w:t> со средства</w:t>
      </w:r>
      <w:r w:rsidR="00DE06FD">
        <w:rPr>
          <w:bCs/>
          <w:color w:val="000000"/>
          <w:sz w:val="28"/>
          <w:szCs w:val="22"/>
        </w:rPr>
        <w:t xml:space="preserve">ми аппаратного взаимодействия </w:t>
      </w:r>
      <w:r w:rsidR="00B7491D">
        <w:rPr>
          <w:bCs/>
          <w:color w:val="000000"/>
          <w:sz w:val="28"/>
          <w:szCs w:val="22"/>
        </w:rPr>
        <w:t>«За</w:t>
      </w:r>
      <w:r w:rsidR="00B7491D" w:rsidRPr="00DE06FD">
        <w:rPr>
          <w:bCs/>
          <w:color w:val="000000"/>
          <w:sz w:val="28"/>
          <w:szCs w:val="22"/>
        </w:rPr>
        <w:t>мена стрелочного электропривода на станции»</w:t>
      </w:r>
      <w:r w:rsidR="00B7491D">
        <w:rPr>
          <w:bCs/>
          <w:color w:val="000000"/>
          <w:sz w:val="28"/>
          <w:szCs w:val="22"/>
        </w:rPr>
        <w:t>, «Меры электробезопасности при замене магнитного пускателя на вводной панели ПВ-ЭЦК», «Поиск отклонений от норм содержания элементов</w:t>
      </w:r>
      <w:r w:rsidR="00600945">
        <w:rPr>
          <w:bCs/>
          <w:color w:val="000000"/>
          <w:sz w:val="28"/>
          <w:szCs w:val="22"/>
        </w:rPr>
        <w:t xml:space="preserve">, </w:t>
      </w:r>
      <w:r w:rsidR="00B7491D">
        <w:rPr>
          <w:bCs/>
          <w:color w:val="000000"/>
          <w:sz w:val="28"/>
          <w:szCs w:val="22"/>
        </w:rPr>
        <w:t xml:space="preserve">устройств </w:t>
      </w:r>
      <w:r w:rsidR="00600945">
        <w:rPr>
          <w:bCs/>
          <w:color w:val="000000"/>
          <w:sz w:val="28"/>
          <w:szCs w:val="22"/>
        </w:rPr>
        <w:t xml:space="preserve">и </w:t>
      </w:r>
      <w:r w:rsidR="00B7491D">
        <w:rPr>
          <w:bCs/>
          <w:color w:val="000000"/>
          <w:sz w:val="28"/>
          <w:szCs w:val="22"/>
        </w:rPr>
        <w:t>оборудования поста ЭЦ, повышающих риск возникновения пожара на посту ЭЦ»</w:t>
      </w:r>
    </w:p>
    <w:p w:rsidR="007A0D5C" w:rsidRDefault="007A0D5C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7A0D5C" w:rsidRDefault="007A0D5C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7A0D5C" w:rsidRDefault="007A0D5C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B7491D" w:rsidRDefault="00B7491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B7491D" w:rsidRDefault="00B7491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B7491D" w:rsidRDefault="00B7491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611905" w:rsidRDefault="00611905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611905" w:rsidRDefault="00611905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B7491D" w:rsidRDefault="00B7491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B7491D" w:rsidRDefault="00B7491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DE06FD" w:rsidRDefault="00DE06FD" w:rsidP="0041070D">
      <w:pPr>
        <w:keepNext/>
        <w:spacing w:line="360" w:lineRule="auto"/>
        <w:ind w:right="-28"/>
        <w:jc w:val="center"/>
        <w:rPr>
          <w:color w:val="000000"/>
          <w:sz w:val="28"/>
          <w:szCs w:val="22"/>
        </w:rPr>
      </w:pPr>
    </w:p>
    <w:p w:rsidR="0041070D" w:rsidRPr="0041070D" w:rsidRDefault="00372D75" w:rsidP="0041070D">
      <w:pPr>
        <w:keepNext/>
        <w:spacing w:line="360" w:lineRule="auto"/>
        <w:ind w:right="-28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20</w:t>
      </w:r>
      <w:r w:rsidR="009F6C77">
        <w:rPr>
          <w:b/>
          <w:color w:val="000000"/>
          <w:sz w:val="28"/>
          <w:szCs w:val="22"/>
        </w:rPr>
        <w:t>20</w:t>
      </w:r>
      <w:r w:rsidR="00292809" w:rsidRPr="0041070D">
        <w:rPr>
          <w:b/>
          <w:color w:val="000000"/>
          <w:sz w:val="28"/>
          <w:szCs w:val="22"/>
        </w:rPr>
        <w:t xml:space="preserve"> г</w:t>
      </w:r>
      <w:r w:rsidR="001C4475" w:rsidRPr="0041070D">
        <w:rPr>
          <w:b/>
          <w:color w:val="000000"/>
          <w:sz w:val="28"/>
          <w:szCs w:val="22"/>
        </w:rPr>
        <w:t>.</w:t>
      </w:r>
    </w:p>
    <w:p w:rsidR="0041070D" w:rsidRDefault="0041070D" w:rsidP="0041070D">
      <w:pPr>
        <w:spacing w:after="160"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08010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4D1F" w:rsidRPr="00E74D1F" w:rsidRDefault="00E74D1F" w:rsidP="00E74D1F">
          <w:pPr>
            <w:pStyle w:val="a9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74D1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 w:rsidR="00E74D1F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596192" w:history="1">
            <w:r w:rsidR="00E74D1F" w:rsidRPr="000370E3">
              <w:rPr>
                <w:rStyle w:val="aa"/>
                <w:noProof/>
              </w:rPr>
              <w:t>1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Н</w:t>
            </w:r>
            <w:r w:rsidR="00E74D1F">
              <w:rPr>
                <w:rStyle w:val="aa"/>
                <w:noProof/>
              </w:rPr>
              <w:t>АИМЕНОВАНИЕ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И ОБЛАСТЬ ПРИМЕНЕНИЯ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3" w:history="1">
            <w:r w:rsidR="00E74D1F" w:rsidRPr="000370E3">
              <w:rPr>
                <w:rStyle w:val="aa"/>
                <w:noProof/>
              </w:rPr>
              <w:t>2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ОБЩИЕ ТРЕБОВАНИЯ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4" w:history="1">
            <w:r w:rsidR="00E74D1F" w:rsidRPr="000370E3">
              <w:rPr>
                <w:rStyle w:val="aa"/>
                <w:noProof/>
              </w:rPr>
              <w:t>3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ТРЕБОВАНИЯ К СОСТАВУ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6" w:history="1">
            <w:r w:rsidR="00E74D1F" w:rsidRPr="000370E3">
              <w:rPr>
                <w:rStyle w:val="aa"/>
                <w:noProof/>
              </w:rPr>
              <w:t>4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>
              <w:rPr>
                <w:rStyle w:val="aa"/>
                <w:noProof/>
              </w:rPr>
              <w:t>ОСНОВНЫЕ ЧАСТИ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ПО ФУНКЦИОНАЛЬНОМУ НАЗНАЧЕНИЮ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7" w:history="1">
            <w:r w:rsidR="00E74D1F" w:rsidRPr="000370E3">
              <w:rPr>
                <w:rStyle w:val="aa"/>
                <w:noProof/>
              </w:rPr>
              <w:t>5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>
              <w:rPr>
                <w:rStyle w:val="aa"/>
                <w:noProof/>
              </w:rPr>
              <w:t>ТРЕБОВАНИЯ К ОБУЧАЮЩЕЙ ФУНКЦИИ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8" w:history="1">
            <w:r w:rsidR="00E74D1F" w:rsidRPr="000370E3">
              <w:rPr>
                <w:rStyle w:val="aa"/>
                <w:noProof/>
              </w:rPr>
              <w:t>6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>
              <w:rPr>
                <w:rStyle w:val="aa"/>
                <w:noProof/>
              </w:rPr>
              <w:t>ЭКСПЛУАТАЦИОННО-ТЕХНИЧЕСКИЕ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ТРЕБОВАНИЯ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199" w:history="1">
            <w:r w:rsidR="00E74D1F" w:rsidRPr="000370E3">
              <w:rPr>
                <w:rStyle w:val="aa"/>
                <w:noProof/>
              </w:rPr>
              <w:t>7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М</w:t>
            </w:r>
            <w:r w:rsidR="00E74D1F">
              <w:rPr>
                <w:rStyle w:val="aa"/>
                <w:noProof/>
              </w:rPr>
              <w:t>ОДУЛЬ-ТРЕНАЖЕР</w:t>
            </w:r>
            <w:r w:rsidR="00E74D1F" w:rsidRPr="000370E3">
              <w:rPr>
                <w:rStyle w:val="aa"/>
                <w:noProof/>
              </w:rPr>
              <w:t xml:space="preserve"> «ЗАМЕНА СТРЕЛОЧНОГО ЭЛЕКТРОПРИВОДА </w:t>
            </w:r>
            <w:r w:rsidR="00E74D1F">
              <w:rPr>
                <w:rStyle w:val="aa"/>
                <w:noProof/>
              </w:rPr>
              <w:t>НА СТАНЦИИ</w:t>
            </w:r>
            <w:r w:rsidR="00E74D1F" w:rsidRPr="000370E3">
              <w:rPr>
                <w:rStyle w:val="aa"/>
                <w:noProof/>
              </w:rPr>
              <w:t>». ОПИСАНИЕ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0" w:history="1">
            <w:r w:rsidR="00E74D1F" w:rsidRPr="000370E3">
              <w:rPr>
                <w:rStyle w:val="aa"/>
                <w:noProof/>
              </w:rPr>
              <w:t>8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>
              <w:rPr>
                <w:rStyle w:val="aa"/>
                <w:noProof/>
              </w:rPr>
              <w:t>МОДУЛЬ-ТРЕНАЖЕР</w:t>
            </w:r>
            <w:r w:rsidR="00E74D1F" w:rsidRPr="000370E3">
              <w:rPr>
                <w:rStyle w:val="aa"/>
                <w:noProof/>
              </w:rPr>
              <w:t xml:space="preserve"> «</w:t>
            </w:r>
            <w:r w:rsidR="00E74D1F">
              <w:rPr>
                <w:rStyle w:val="aa"/>
                <w:noProof/>
              </w:rPr>
              <w:t>МЕРЫ ЭЛЕКТРОБЕЗОПАСНОСТИ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ПРИ ЗАМЕНЕ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МАГНИТНОГО ПУСКАТЕЛЯ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НА ВВОДНОЙ ПАНЕЛИ</w:t>
            </w:r>
            <w:r w:rsidR="00E74D1F" w:rsidRPr="000370E3">
              <w:rPr>
                <w:rStyle w:val="aa"/>
                <w:noProof/>
              </w:rPr>
              <w:t xml:space="preserve"> ПВ-ЭЦК». ОПИСАНИЕ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1" w:history="1">
            <w:r w:rsidR="00E74D1F" w:rsidRPr="000370E3">
              <w:rPr>
                <w:rStyle w:val="aa"/>
                <w:noProof/>
              </w:rPr>
              <w:t>9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М</w:t>
            </w:r>
            <w:r w:rsidR="00F92F96">
              <w:rPr>
                <w:rStyle w:val="aa"/>
                <w:noProof/>
              </w:rPr>
              <w:t>ОДУЛЬ-ТРЕНАЖЕР</w:t>
            </w:r>
            <w:r w:rsidR="00E74D1F" w:rsidRPr="000370E3">
              <w:rPr>
                <w:rStyle w:val="aa"/>
                <w:noProof/>
              </w:rPr>
              <w:t xml:space="preserve"> «</w:t>
            </w:r>
            <w:r w:rsidR="00F92F96">
              <w:rPr>
                <w:rStyle w:val="aa"/>
                <w:noProof/>
              </w:rPr>
              <w:t>ПОИСК ОТКЛОНЕНИЙ ОТ НОРМ СОДЕРЖАНИЯ ЭЛЕМЕНТОВ</w:t>
            </w:r>
            <w:r w:rsidR="009F6C77">
              <w:rPr>
                <w:rStyle w:val="aa"/>
                <w:noProof/>
              </w:rPr>
              <w:t>,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F92F96">
              <w:rPr>
                <w:rStyle w:val="aa"/>
                <w:noProof/>
              </w:rPr>
              <w:t>УСТРОЙСТВ</w:t>
            </w:r>
            <w:r w:rsidR="009F6C77">
              <w:rPr>
                <w:rStyle w:val="aa"/>
                <w:noProof/>
              </w:rPr>
              <w:t xml:space="preserve"> И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F92F96">
              <w:rPr>
                <w:rStyle w:val="aa"/>
                <w:noProof/>
              </w:rPr>
              <w:t>ОБОРУДОВАНИЯ ПОСТА</w:t>
            </w:r>
            <w:r w:rsidR="00E74D1F" w:rsidRPr="000370E3">
              <w:rPr>
                <w:rStyle w:val="aa"/>
                <w:noProof/>
              </w:rPr>
              <w:t xml:space="preserve"> ЭЦ, </w:t>
            </w:r>
            <w:r w:rsidR="00F92F96">
              <w:rPr>
                <w:rStyle w:val="aa"/>
                <w:noProof/>
              </w:rPr>
              <w:t>ПОВЫШАЮЩИХ РИСК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F92F96">
              <w:rPr>
                <w:rStyle w:val="aa"/>
                <w:noProof/>
              </w:rPr>
              <w:t>ВОЗНИКНОВЕНИЯ ПОЖАРА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F92F96">
              <w:rPr>
                <w:rStyle w:val="aa"/>
                <w:noProof/>
              </w:rPr>
              <w:t>НА ПОСТУ</w:t>
            </w:r>
            <w:r w:rsidR="00E74D1F" w:rsidRPr="000370E3">
              <w:rPr>
                <w:rStyle w:val="aa"/>
                <w:noProof/>
              </w:rPr>
              <w:t xml:space="preserve"> ЭЦ».</w:t>
            </w:r>
            <w:r w:rsidR="00F92F96">
              <w:rPr>
                <w:rStyle w:val="aa"/>
                <w:noProof/>
              </w:rPr>
              <w:t xml:space="preserve"> </w:t>
            </w:r>
            <w:r w:rsidR="00E74D1F" w:rsidRPr="000370E3">
              <w:rPr>
                <w:rStyle w:val="aa"/>
                <w:noProof/>
              </w:rPr>
              <w:t>ОПИСАНИЕ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2" w:history="1">
            <w:r w:rsidR="00E74D1F" w:rsidRPr="000370E3">
              <w:rPr>
                <w:rStyle w:val="aa"/>
                <w:noProof/>
              </w:rPr>
              <w:t>10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ТРЕБОВАНИЯ К РЕАЛИЗАЦИИ ВИРТУАЛЬНОЙ СРЕДЫ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3" w:history="1">
            <w:r w:rsidR="00E74D1F" w:rsidRPr="000370E3">
              <w:rPr>
                <w:rStyle w:val="aa"/>
                <w:noProof/>
              </w:rPr>
              <w:t>11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Э</w:t>
            </w:r>
            <w:r w:rsidR="00E74D1F">
              <w:rPr>
                <w:rStyle w:val="aa"/>
                <w:noProof/>
              </w:rPr>
              <w:t>КСПЛУАТАЦИОННЫЕ ХАРАКТЕРИСТИКИ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4" w:history="1">
            <w:r w:rsidR="00E74D1F" w:rsidRPr="000370E3">
              <w:rPr>
                <w:rStyle w:val="aa"/>
                <w:noProof/>
              </w:rPr>
              <w:t>12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ДОПОЛНИТЕЛЬНЫЕ ТРЕБОВАНИЯ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 w:rsidP="00E74D1F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96205" w:history="1">
            <w:r w:rsidR="00E74D1F" w:rsidRPr="000370E3">
              <w:rPr>
                <w:rStyle w:val="aa"/>
                <w:noProof/>
              </w:rPr>
              <w:t>13</w:t>
            </w:r>
            <w:r w:rsidR="00E74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4D1F" w:rsidRPr="000370E3">
              <w:rPr>
                <w:rStyle w:val="aa"/>
                <w:noProof/>
              </w:rPr>
              <w:t>Т</w:t>
            </w:r>
            <w:r w:rsidR="00E74D1F">
              <w:rPr>
                <w:rStyle w:val="aa"/>
                <w:noProof/>
              </w:rPr>
              <w:t>РЕБОВАНИЯ</w:t>
            </w:r>
            <w:r w:rsidR="00E74D1F" w:rsidRPr="000370E3">
              <w:rPr>
                <w:rStyle w:val="aa"/>
                <w:noProof/>
              </w:rPr>
              <w:t xml:space="preserve"> </w:t>
            </w:r>
            <w:r w:rsidR="00E74D1F">
              <w:rPr>
                <w:rStyle w:val="aa"/>
                <w:noProof/>
              </w:rPr>
              <w:t>К УСЛОВИЯМ ЭКСПЛУАТАЦИИ</w:t>
            </w:r>
            <w:r w:rsidR="00E74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_Toc16596205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2B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4D1F" w:rsidRDefault="00536BBB">
          <w:r>
            <w:rPr>
              <w:b/>
              <w:bCs/>
            </w:rPr>
            <w:fldChar w:fldCharType="end"/>
          </w:r>
        </w:p>
      </w:sdtContent>
    </w:sdt>
    <w:bookmarkEnd w:id="5" w:displacedByCustomXml="prev"/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E74D1F" w:rsidRPr="0041070D" w:rsidRDefault="00E74D1F" w:rsidP="0041070D">
      <w:pPr>
        <w:spacing w:after="160" w:line="259" w:lineRule="auto"/>
        <w:rPr>
          <w:color w:val="000000"/>
          <w:sz w:val="28"/>
          <w:szCs w:val="22"/>
        </w:rPr>
      </w:pPr>
    </w:p>
    <w:p w:rsidR="00736347" w:rsidRPr="00E74D1F" w:rsidRDefault="00736347" w:rsidP="00E74D1F">
      <w:pPr>
        <w:pStyle w:val="1"/>
      </w:pPr>
      <w:bookmarkStart w:id="6" w:name="_Toc16593296"/>
      <w:bookmarkStart w:id="7" w:name="_Toc16596133"/>
      <w:bookmarkStart w:id="8" w:name="_Toc16596192"/>
      <w:r w:rsidRPr="00E74D1F">
        <w:lastRenderedPageBreak/>
        <w:t>Наименование и область применения</w:t>
      </w:r>
      <w:bookmarkEnd w:id="6"/>
      <w:bookmarkEnd w:id="7"/>
      <w:bookmarkEnd w:id="8"/>
    </w:p>
    <w:p w:rsidR="00736347" w:rsidRPr="001420DF" w:rsidRDefault="00736347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1420DF">
        <w:rPr>
          <w:sz w:val="28"/>
          <w:szCs w:val="28"/>
        </w:rPr>
        <w:t>Наименование:</w:t>
      </w:r>
    </w:p>
    <w:p w:rsidR="00DE06FD" w:rsidRDefault="005E35C2" w:rsidP="00C74808">
      <w:pPr>
        <w:keepNext/>
        <w:spacing w:line="360" w:lineRule="auto"/>
        <w:ind w:right="-28" w:firstLine="709"/>
        <w:jc w:val="both"/>
        <w:rPr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Модули</w:t>
      </w:r>
      <w:r w:rsidR="00DE06FD" w:rsidRPr="00DE06FD">
        <w:rPr>
          <w:bCs/>
          <w:color w:val="000000"/>
          <w:sz w:val="28"/>
          <w:szCs w:val="22"/>
        </w:rPr>
        <w:t xml:space="preserve"> электронного погружения в работу устройств </w:t>
      </w:r>
      <w:r w:rsidR="00DE06FD">
        <w:rPr>
          <w:bCs/>
          <w:color w:val="000000"/>
          <w:sz w:val="28"/>
          <w:szCs w:val="22"/>
        </w:rPr>
        <w:t>СЦБ</w:t>
      </w:r>
      <w:r w:rsidR="00DE06FD" w:rsidRPr="00DE06FD">
        <w:rPr>
          <w:bCs/>
          <w:color w:val="000000"/>
          <w:sz w:val="28"/>
          <w:szCs w:val="22"/>
        </w:rPr>
        <w:t> со средства</w:t>
      </w:r>
      <w:r w:rsidR="00DE06FD">
        <w:rPr>
          <w:bCs/>
          <w:color w:val="000000"/>
          <w:sz w:val="28"/>
          <w:szCs w:val="22"/>
        </w:rPr>
        <w:t>ми аппаратного взаимодействия «За</w:t>
      </w:r>
      <w:r w:rsidR="00DE06FD" w:rsidRPr="00DE06FD">
        <w:rPr>
          <w:bCs/>
          <w:color w:val="000000"/>
          <w:sz w:val="28"/>
          <w:szCs w:val="22"/>
        </w:rPr>
        <w:t>мена стрелочного электропривода на станции»</w:t>
      </w:r>
      <w:r>
        <w:rPr>
          <w:bCs/>
          <w:color w:val="000000"/>
          <w:sz w:val="28"/>
          <w:szCs w:val="22"/>
        </w:rPr>
        <w:t>, «Меры электробезопасности при замене магнитного пускателя на вводной панели ПВ-ЭЦК», «Поиск отклонений от норм содержания элементов</w:t>
      </w:r>
      <w:r w:rsidR="009F6C77">
        <w:rPr>
          <w:bCs/>
          <w:color w:val="000000"/>
          <w:sz w:val="28"/>
          <w:szCs w:val="22"/>
        </w:rPr>
        <w:t xml:space="preserve">, </w:t>
      </w:r>
      <w:r>
        <w:rPr>
          <w:bCs/>
          <w:color w:val="000000"/>
          <w:sz w:val="28"/>
          <w:szCs w:val="22"/>
        </w:rPr>
        <w:t xml:space="preserve">устройств </w:t>
      </w:r>
      <w:r w:rsidR="009F6C77">
        <w:rPr>
          <w:bCs/>
          <w:color w:val="000000"/>
          <w:sz w:val="28"/>
          <w:szCs w:val="22"/>
        </w:rPr>
        <w:t xml:space="preserve">и </w:t>
      </w:r>
      <w:r>
        <w:rPr>
          <w:bCs/>
          <w:color w:val="000000"/>
          <w:sz w:val="28"/>
          <w:szCs w:val="22"/>
        </w:rPr>
        <w:t>оборудования поста ЭЦ, повышающих риск возникновения пожара на посту ЭЦ».</w:t>
      </w:r>
    </w:p>
    <w:p w:rsidR="00736347" w:rsidRDefault="0041070D" w:rsidP="00C74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6347">
        <w:rPr>
          <w:sz w:val="28"/>
          <w:szCs w:val="28"/>
        </w:rPr>
        <w:t>бласть применения:</w:t>
      </w:r>
    </w:p>
    <w:p w:rsidR="00365848" w:rsidRPr="00365848" w:rsidRDefault="005E35C2" w:rsidP="00C74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2"/>
        </w:rPr>
        <w:t>Модули</w:t>
      </w:r>
      <w:r w:rsidR="00365848" w:rsidRPr="00DE06FD">
        <w:rPr>
          <w:bCs/>
          <w:color w:val="000000"/>
          <w:sz w:val="28"/>
          <w:szCs w:val="22"/>
        </w:rPr>
        <w:t xml:space="preserve"> электронного погружения </w:t>
      </w:r>
      <w:r w:rsidR="00365848" w:rsidRPr="00365848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="00365848" w:rsidRPr="00365848">
        <w:rPr>
          <w:sz w:val="28"/>
          <w:szCs w:val="28"/>
        </w:rPr>
        <w:t xml:space="preserve"> для оснащения дистанции сигнализации, централизации и блокировки с целью отработки навыков и проверки знаний работников хозяйства автоматики и телемеханики при замене стрелочного электропривода</w:t>
      </w:r>
      <w:r w:rsidR="00777A9F">
        <w:rPr>
          <w:sz w:val="28"/>
          <w:szCs w:val="28"/>
        </w:rPr>
        <w:t xml:space="preserve"> и</w:t>
      </w:r>
      <w:r w:rsidR="00365848" w:rsidRPr="00365848">
        <w:rPr>
          <w:sz w:val="28"/>
          <w:szCs w:val="28"/>
        </w:rPr>
        <w:t xml:space="preserve"> </w:t>
      </w:r>
      <w:r w:rsidR="00777A9F">
        <w:rPr>
          <w:sz w:val="28"/>
          <w:szCs w:val="28"/>
        </w:rPr>
        <w:t xml:space="preserve">замене магнитного пускателя на вводной панели ПВ-ЭЦК </w:t>
      </w:r>
      <w:r w:rsidR="00365848" w:rsidRPr="00365848">
        <w:rPr>
          <w:sz w:val="28"/>
          <w:szCs w:val="28"/>
        </w:rPr>
        <w:t>в условиях</w:t>
      </w:r>
      <w:r w:rsidR="00777A9F">
        <w:rPr>
          <w:sz w:val="28"/>
          <w:szCs w:val="28"/>
        </w:rPr>
        <w:t xml:space="preserve"> </w:t>
      </w:r>
      <w:r w:rsidR="00365848" w:rsidRPr="00365848">
        <w:rPr>
          <w:sz w:val="28"/>
          <w:szCs w:val="28"/>
        </w:rPr>
        <w:t>виртуальной реальности с непосредственным выполнением технологических операций и соблюдением мер по безопасному производству работ</w:t>
      </w:r>
      <w:r>
        <w:rPr>
          <w:sz w:val="28"/>
          <w:szCs w:val="28"/>
        </w:rPr>
        <w:t xml:space="preserve">, </w:t>
      </w:r>
      <w:r w:rsidR="00777A9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при поиске </w:t>
      </w:r>
      <w:r>
        <w:rPr>
          <w:bCs/>
          <w:color w:val="000000"/>
          <w:sz w:val="28"/>
          <w:szCs w:val="22"/>
        </w:rPr>
        <w:t>отклонений от норм содержания элементов</w:t>
      </w:r>
      <w:r w:rsidR="00777A9F">
        <w:rPr>
          <w:bCs/>
          <w:color w:val="000000"/>
          <w:sz w:val="28"/>
          <w:szCs w:val="22"/>
        </w:rPr>
        <w:t>,</w:t>
      </w:r>
      <w:r>
        <w:rPr>
          <w:bCs/>
          <w:color w:val="000000"/>
          <w:sz w:val="28"/>
          <w:szCs w:val="22"/>
        </w:rPr>
        <w:t xml:space="preserve"> устройств </w:t>
      </w:r>
      <w:r w:rsidR="00777A9F">
        <w:rPr>
          <w:bCs/>
          <w:color w:val="000000"/>
          <w:sz w:val="28"/>
          <w:szCs w:val="22"/>
        </w:rPr>
        <w:t xml:space="preserve">и </w:t>
      </w:r>
      <w:r>
        <w:rPr>
          <w:bCs/>
          <w:color w:val="000000"/>
          <w:sz w:val="28"/>
          <w:szCs w:val="22"/>
        </w:rPr>
        <w:t>оборудования поста ЭЦ, повышающих риск возникновения пожара на посту ЭЦ</w:t>
      </w:r>
      <w:r w:rsidR="00365848" w:rsidRPr="00365848">
        <w:rPr>
          <w:sz w:val="28"/>
          <w:szCs w:val="28"/>
        </w:rPr>
        <w:t>.</w:t>
      </w:r>
    </w:p>
    <w:p w:rsidR="009C6C47" w:rsidRPr="00D22103" w:rsidRDefault="008B5E38" w:rsidP="00E74D1F">
      <w:pPr>
        <w:pStyle w:val="1"/>
      </w:pPr>
      <w:bookmarkStart w:id="9" w:name="_Toc16593297"/>
      <w:bookmarkStart w:id="10" w:name="_Toc16596134"/>
      <w:bookmarkStart w:id="11" w:name="_Toc16596193"/>
      <w:r w:rsidRPr="00D22103">
        <w:t>ОБЩИЕ ТРЕБОВАНИЯ</w:t>
      </w:r>
      <w:bookmarkEnd w:id="9"/>
      <w:bookmarkEnd w:id="10"/>
      <w:bookmarkEnd w:id="11"/>
    </w:p>
    <w:p w:rsidR="00365848" w:rsidRPr="00DE06FD" w:rsidRDefault="00365848" w:rsidP="00C74808">
      <w:pPr>
        <w:spacing w:line="360" w:lineRule="auto"/>
        <w:ind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Поставляемое оборудование должно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</w:t>
      </w:r>
      <w:r w:rsidR="005E35C2">
        <w:rPr>
          <w:sz w:val="28"/>
          <w:szCs w:val="28"/>
        </w:rPr>
        <w:t>,</w:t>
      </w:r>
      <w:r w:rsidRPr="00365848">
        <w:rPr>
          <w:sz w:val="28"/>
          <w:szCs w:val="28"/>
        </w:rPr>
        <w:t xml:space="preserve"> допущенным к свободному обращению на территории Российской Федерации.</w:t>
      </w:r>
    </w:p>
    <w:p w:rsidR="00736347" w:rsidRPr="00CB13F1" w:rsidRDefault="008B5E38" w:rsidP="00E74D1F">
      <w:pPr>
        <w:pStyle w:val="1"/>
      </w:pPr>
      <w:bookmarkStart w:id="12" w:name="_Toc16593298"/>
      <w:bookmarkStart w:id="13" w:name="_Toc16596135"/>
      <w:bookmarkStart w:id="14" w:name="_Toc16596194"/>
      <w:r>
        <w:t>ТРЕБОВАНИЯ К СОСТАВУ</w:t>
      </w:r>
      <w:bookmarkEnd w:id="12"/>
      <w:bookmarkEnd w:id="13"/>
      <w:bookmarkEnd w:id="14"/>
    </w:p>
    <w:p w:rsidR="00365848" w:rsidRPr="00365848" w:rsidRDefault="0080722D" w:rsidP="00C74808">
      <w:pPr>
        <w:tabs>
          <w:tab w:val="left" w:pos="0"/>
        </w:tabs>
        <w:spacing w:line="360" w:lineRule="auto"/>
        <w:ind w:right="68" w:firstLine="709"/>
        <w:jc w:val="both"/>
        <w:rPr>
          <w:b/>
          <w:bCs/>
          <w:sz w:val="28"/>
          <w:szCs w:val="28"/>
        </w:rPr>
      </w:pPr>
      <w:bookmarkStart w:id="15" w:name="_Toc472161136"/>
      <w:bookmarkStart w:id="16" w:name="_Toc472461651"/>
      <w:r>
        <w:rPr>
          <w:sz w:val="28"/>
          <w:szCs w:val="28"/>
        </w:rPr>
        <w:t xml:space="preserve">В состав </w:t>
      </w:r>
      <w:r>
        <w:rPr>
          <w:bCs/>
          <w:color w:val="000000"/>
          <w:sz w:val="28"/>
          <w:szCs w:val="22"/>
        </w:rPr>
        <w:t>модуля</w:t>
      </w:r>
      <w:r w:rsidRPr="00DE06FD">
        <w:rPr>
          <w:bCs/>
          <w:color w:val="000000"/>
          <w:sz w:val="28"/>
          <w:szCs w:val="22"/>
        </w:rPr>
        <w:t xml:space="preserve"> электронного погружения в работу устройств </w:t>
      </w:r>
      <w:r>
        <w:rPr>
          <w:bCs/>
          <w:color w:val="000000"/>
          <w:sz w:val="28"/>
          <w:szCs w:val="22"/>
        </w:rPr>
        <w:t>СЦБ</w:t>
      </w:r>
      <w:r w:rsidRPr="00DE06FD">
        <w:rPr>
          <w:bCs/>
          <w:color w:val="000000"/>
          <w:sz w:val="28"/>
          <w:szCs w:val="22"/>
        </w:rPr>
        <w:t> со средства</w:t>
      </w:r>
      <w:r>
        <w:rPr>
          <w:bCs/>
          <w:color w:val="000000"/>
          <w:sz w:val="28"/>
          <w:szCs w:val="22"/>
        </w:rPr>
        <w:t xml:space="preserve">ми аппаратного взаимодействия </w:t>
      </w:r>
      <w:r w:rsidR="00365848" w:rsidRPr="00365848">
        <w:rPr>
          <w:sz w:val="28"/>
          <w:szCs w:val="28"/>
        </w:rPr>
        <w:t>должны входить следующие компоненты:</w:t>
      </w:r>
    </w:p>
    <w:p w:rsidR="00365848" w:rsidRPr="00365848" w:rsidRDefault="005E35C2" w:rsidP="00C74808">
      <w:pPr>
        <w:numPr>
          <w:ilvl w:val="0"/>
          <w:numId w:val="3"/>
        </w:numPr>
        <w:tabs>
          <w:tab w:val="left" w:pos="0"/>
        </w:tabs>
        <w:spacing w:line="360" w:lineRule="auto"/>
        <w:ind w:left="0"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B41727">
        <w:rPr>
          <w:sz w:val="28"/>
          <w:szCs w:val="28"/>
        </w:rPr>
        <w:t>одули</w:t>
      </w:r>
      <w:r w:rsidR="00D47669">
        <w:rPr>
          <w:sz w:val="28"/>
          <w:szCs w:val="28"/>
        </w:rPr>
        <w:t xml:space="preserve"> электронного погружения</w:t>
      </w:r>
      <w:r w:rsidR="00B41727">
        <w:rPr>
          <w:sz w:val="28"/>
          <w:szCs w:val="28"/>
        </w:rPr>
        <w:t xml:space="preserve"> – </w:t>
      </w:r>
      <w:r w:rsidR="00B41727" w:rsidRPr="00176A7B">
        <w:rPr>
          <w:sz w:val="28"/>
        </w:rPr>
        <w:t xml:space="preserve">«Замена стрелочного электропривода на станции», </w:t>
      </w:r>
      <w:r w:rsidR="00B41727" w:rsidRPr="00176A7B">
        <w:rPr>
          <w:bCs/>
          <w:color w:val="000000"/>
          <w:sz w:val="28"/>
          <w:szCs w:val="22"/>
        </w:rPr>
        <w:t>«Меры</w:t>
      </w:r>
      <w:r w:rsidR="00B41727">
        <w:rPr>
          <w:bCs/>
          <w:color w:val="000000"/>
          <w:sz w:val="28"/>
          <w:szCs w:val="22"/>
        </w:rPr>
        <w:t xml:space="preserve"> электробезопасности при замене магнитного пускателя на вводной панели ПВ-ЭЦК», «Поиск отклонений от норм содержания элементов</w:t>
      </w:r>
      <w:r w:rsidR="00A31CBF">
        <w:rPr>
          <w:bCs/>
          <w:color w:val="000000"/>
          <w:sz w:val="28"/>
          <w:szCs w:val="22"/>
        </w:rPr>
        <w:t xml:space="preserve">, </w:t>
      </w:r>
      <w:r w:rsidR="00B41727">
        <w:rPr>
          <w:bCs/>
          <w:color w:val="000000"/>
          <w:sz w:val="28"/>
          <w:szCs w:val="22"/>
        </w:rPr>
        <w:t xml:space="preserve">устройств </w:t>
      </w:r>
      <w:r w:rsidR="00A31CBF">
        <w:rPr>
          <w:bCs/>
          <w:color w:val="000000"/>
          <w:sz w:val="28"/>
          <w:szCs w:val="22"/>
        </w:rPr>
        <w:t xml:space="preserve">и </w:t>
      </w:r>
      <w:r w:rsidR="00B41727">
        <w:rPr>
          <w:bCs/>
          <w:color w:val="000000"/>
          <w:sz w:val="28"/>
          <w:szCs w:val="22"/>
        </w:rPr>
        <w:t>оборудования поста ЭЦ, повышающих риск возникновения пожара на посту ЭЦ»</w:t>
      </w:r>
      <w:r w:rsidR="00365848" w:rsidRPr="00365848">
        <w:rPr>
          <w:sz w:val="28"/>
          <w:szCs w:val="28"/>
        </w:rPr>
        <w:t>;</w:t>
      </w:r>
    </w:p>
    <w:p w:rsidR="00365848" w:rsidRPr="00365848" w:rsidRDefault="00365848" w:rsidP="00C74808">
      <w:pPr>
        <w:numPr>
          <w:ilvl w:val="0"/>
          <w:numId w:val="3"/>
        </w:numPr>
        <w:tabs>
          <w:tab w:val="left" w:pos="0"/>
        </w:tabs>
        <w:spacing w:line="360" w:lineRule="auto"/>
        <w:ind w:left="0"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аппаратная часть</w:t>
      </w:r>
      <w:r w:rsidR="0080722D">
        <w:rPr>
          <w:sz w:val="28"/>
          <w:szCs w:val="28"/>
        </w:rPr>
        <w:t>.</w:t>
      </w:r>
    </w:p>
    <w:p w:rsidR="00365848" w:rsidRPr="00365848" w:rsidRDefault="0080722D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электронного погружения</w:t>
      </w:r>
      <w:r w:rsidR="00365848" w:rsidRPr="00365848">
        <w:rPr>
          <w:sz w:val="28"/>
          <w:szCs w:val="28"/>
        </w:rPr>
        <w:t xml:space="preserve"> должен являться программой для электронно-вычислительной машины с виртуальным оборудованием.</w:t>
      </w:r>
    </w:p>
    <w:p w:rsidR="00365848" w:rsidRPr="00365848" w:rsidRDefault="00B41727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модулям электронного погружения</w:t>
      </w:r>
      <w:r w:rsidR="00365848" w:rsidRPr="00365848">
        <w:rPr>
          <w:sz w:val="28"/>
          <w:szCs w:val="28"/>
        </w:rPr>
        <w:t>:</w:t>
      </w:r>
    </w:p>
    <w:p w:rsidR="00365848" w:rsidRPr="00365848" w:rsidRDefault="00365848" w:rsidP="00C74808">
      <w:pPr>
        <w:numPr>
          <w:ilvl w:val="0"/>
          <w:numId w:val="7"/>
        </w:numPr>
        <w:tabs>
          <w:tab w:val="left" w:pos="0"/>
        </w:tabs>
        <w:spacing w:line="360" w:lineRule="auto"/>
        <w:ind w:left="0"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должен быть реализован полный эффект погружения в антураж станции с эффектом присутствия обучаемого в каждом эпизоде технологического процесса подготовки и выполнения рабочего задания;</w:t>
      </w:r>
    </w:p>
    <w:p w:rsidR="00365848" w:rsidRPr="00365848" w:rsidRDefault="00365848" w:rsidP="00C74808">
      <w:pPr>
        <w:numPr>
          <w:ilvl w:val="0"/>
          <w:numId w:val="7"/>
        </w:numPr>
        <w:tabs>
          <w:tab w:val="left" w:pos="0"/>
        </w:tabs>
        <w:spacing w:line="360" w:lineRule="auto"/>
        <w:ind w:left="0"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должна быть обеспечена реалистичная реакция моделированной реальности на виртуальное воздействие и управление со стороны пользователя;</w:t>
      </w:r>
    </w:p>
    <w:p w:rsidR="00365848" w:rsidRDefault="00365848" w:rsidP="00C74808">
      <w:pPr>
        <w:numPr>
          <w:ilvl w:val="0"/>
          <w:numId w:val="7"/>
        </w:numPr>
        <w:tabs>
          <w:tab w:val="left" w:pos="0"/>
        </w:tabs>
        <w:spacing w:line="360" w:lineRule="auto"/>
        <w:ind w:left="0"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использование экзаменационного модуля должны быть обеспечено на операционной</w:t>
      </w:r>
      <w:r w:rsidR="005E35C2">
        <w:rPr>
          <w:sz w:val="28"/>
          <w:szCs w:val="28"/>
        </w:rPr>
        <w:t xml:space="preserve"> системе версии</w:t>
      </w:r>
      <w:r w:rsidR="006E6558">
        <w:rPr>
          <w:sz w:val="28"/>
          <w:szCs w:val="28"/>
        </w:rPr>
        <w:t xml:space="preserve"> не ниже Windows </w:t>
      </w:r>
      <w:r w:rsidRPr="00365848">
        <w:rPr>
          <w:sz w:val="28"/>
          <w:szCs w:val="28"/>
        </w:rPr>
        <w:t>10.</w:t>
      </w:r>
    </w:p>
    <w:p w:rsidR="0080722D" w:rsidRPr="006B5E6E" w:rsidRDefault="006E6558" w:rsidP="00C74808">
      <w:pPr>
        <w:spacing w:line="360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в программном обеспечении должны быть реализованы в соответствии с </w:t>
      </w:r>
      <w:r w:rsidR="00A31CBF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нструкцией по обеспечению </w:t>
      </w:r>
      <w:r w:rsidR="00A31CBF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движения поездов при технической эксплуатации устройств и систем СЦБ (ЦШ-530-11) и</w:t>
      </w:r>
      <w:r w:rsidR="00026485">
        <w:rPr>
          <w:sz w:val="28"/>
          <w:szCs w:val="28"/>
        </w:rPr>
        <w:t xml:space="preserve"> технологическ</w:t>
      </w:r>
      <w:r w:rsidR="005E35C2">
        <w:rPr>
          <w:sz w:val="28"/>
          <w:szCs w:val="28"/>
        </w:rPr>
        <w:t xml:space="preserve">ими </w:t>
      </w:r>
      <w:r w:rsidR="00026485">
        <w:rPr>
          <w:sz w:val="28"/>
          <w:szCs w:val="28"/>
        </w:rPr>
        <w:t>карт</w:t>
      </w:r>
      <w:r w:rsidR="005E35C2">
        <w:rPr>
          <w:sz w:val="28"/>
          <w:szCs w:val="28"/>
        </w:rPr>
        <w:t>ами на производство соответствующих работ.</w:t>
      </w:r>
      <w:r w:rsidR="00026485">
        <w:rPr>
          <w:sz w:val="28"/>
          <w:szCs w:val="28"/>
        </w:rPr>
        <w:t xml:space="preserve"> </w:t>
      </w:r>
    </w:p>
    <w:p w:rsidR="00365848" w:rsidRPr="00365848" w:rsidRDefault="00365848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 xml:space="preserve">Технические требования </w:t>
      </w:r>
      <w:r w:rsidR="0080722D">
        <w:rPr>
          <w:sz w:val="28"/>
          <w:szCs w:val="28"/>
        </w:rPr>
        <w:t xml:space="preserve">к </w:t>
      </w:r>
      <w:r w:rsidR="007A0D5C">
        <w:rPr>
          <w:sz w:val="28"/>
          <w:szCs w:val="28"/>
        </w:rPr>
        <w:t>специализированному оборудованию виртуальной реальности</w:t>
      </w:r>
      <w:r w:rsidRPr="00365848">
        <w:rPr>
          <w:sz w:val="28"/>
          <w:szCs w:val="28"/>
        </w:rPr>
        <w:t>:</w:t>
      </w:r>
    </w:p>
    <w:p w:rsidR="007A0D5C" w:rsidRPr="00875B97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Характеристики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Шлем виртуальной реальности: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 Экран: два экрана (</w:t>
      </w:r>
      <w:r w:rsidRPr="00875B97">
        <w:rPr>
          <w:sz w:val="28"/>
          <w:szCs w:val="28"/>
        </w:rPr>
        <w:t>AMOLED</w:t>
      </w:r>
      <w:r w:rsidRPr="00D46C04">
        <w:rPr>
          <w:sz w:val="28"/>
          <w:szCs w:val="28"/>
        </w:rPr>
        <w:t>) с активной матрицей на органических светодиодах, диагональю 3.5’’ каждый;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 xml:space="preserve">- Разрешение: 2880 </w:t>
      </w:r>
      <w:r w:rsidRPr="00875B97">
        <w:rPr>
          <w:sz w:val="28"/>
          <w:szCs w:val="28"/>
        </w:rPr>
        <w:t>x</w:t>
      </w:r>
      <w:r w:rsidRPr="00D46C04">
        <w:rPr>
          <w:sz w:val="28"/>
          <w:szCs w:val="28"/>
        </w:rPr>
        <w:t xml:space="preserve"> 1600 пикселей (1440 х 1600 на каждый глаз);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 Частота обновления: 90 Гц;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 Угол обзора: 110 градусов;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lastRenderedPageBreak/>
        <w:t>- Звук: шлем, сертифицированное (</w:t>
      </w:r>
      <w:r w:rsidRPr="00875B97">
        <w:rPr>
          <w:sz w:val="28"/>
          <w:szCs w:val="28"/>
        </w:rPr>
        <w:t>Hi</w:t>
      </w:r>
      <w:r w:rsidRPr="00D46C04">
        <w:rPr>
          <w:sz w:val="28"/>
          <w:szCs w:val="28"/>
        </w:rPr>
        <w:t>-</w:t>
      </w:r>
      <w:r w:rsidRPr="00875B97">
        <w:rPr>
          <w:sz w:val="28"/>
          <w:szCs w:val="28"/>
        </w:rPr>
        <w:t>Res</w:t>
      </w:r>
      <w:r w:rsidRPr="00D46C04">
        <w:rPr>
          <w:sz w:val="28"/>
          <w:szCs w:val="28"/>
        </w:rPr>
        <w:t>)</w:t>
      </w:r>
      <w:r w:rsidRPr="00875B97">
        <w:rPr>
          <w:sz w:val="28"/>
          <w:szCs w:val="28"/>
        </w:rPr>
        <w:t xml:space="preserve"> </w:t>
      </w:r>
      <w:r w:rsidRPr="00D46C04">
        <w:rPr>
          <w:sz w:val="28"/>
          <w:szCs w:val="28"/>
        </w:rPr>
        <w:t xml:space="preserve">аудио в высоком разрешении, наушники, сертифицированные </w:t>
      </w:r>
      <w:r w:rsidRPr="00875B97">
        <w:rPr>
          <w:sz w:val="28"/>
          <w:szCs w:val="28"/>
        </w:rPr>
        <w:t>Hi</w:t>
      </w:r>
      <w:r w:rsidRPr="00D46C04">
        <w:rPr>
          <w:sz w:val="28"/>
          <w:szCs w:val="28"/>
        </w:rPr>
        <w:t>-</w:t>
      </w:r>
      <w:r w:rsidRPr="00875B97">
        <w:rPr>
          <w:sz w:val="28"/>
          <w:szCs w:val="28"/>
        </w:rPr>
        <w:t>Res</w:t>
      </w:r>
      <w:r w:rsidRPr="00D46C04">
        <w:rPr>
          <w:sz w:val="28"/>
          <w:szCs w:val="28"/>
        </w:rPr>
        <w:t xml:space="preserve"> (съемные), поддержка высокоомных наушников;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 Вход: встроенные микрофоны;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 xml:space="preserve">- Соединение: </w:t>
      </w:r>
      <w:r w:rsidRPr="00875B97">
        <w:rPr>
          <w:sz w:val="28"/>
          <w:szCs w:val="28"/>
        </w:rPr>
        <w:t>USB</w:t>
      </w:r>
      <w:r w:rsidRPr="00D46C04">
        <w:rPr>
          <w:sz w:val="28"/>
          <w:szCs w:val="28"/>
        </w:rPr>
        <w:t>-</w:t>
      </w:r>
      <w:r w:rsidRPr="00875B97">
        <w:rPr>
          <w:sz w:val="28"/>
          <w:szCs w:val="28"/>
        </w:rPr>
        <w:t>C</w:t>
      </w:r>
      <w:r w:rsidRPr="00D46C04">
        <w:rPr>
          <w:sz w:val="28"/>
          <w:szCs w:val="28"/>
        </w:rPr>
        <w:t xml:space="preserve"> 3.0, </w:t>
      </w:r>
      <w:r w:rsidRPr="00875B97">
        <w:rPr>
          <w:sz w:val="28"/>
          <w:szCs w:val="28"/>
        </w:rPr>
        <w:t>DP</w:t>
      </w:r>
      <w:r w:rsidRPr="00D46C04">
        <w:rPr>
          <w:sz w:val="28"/>
          <w:szCs w:val="28"/>
        </w:rPr>
        <w:t xml:space="preserve"> 1.2, </w:t>
      </w:r>
      <w:r w:rsidRPr="00875B97">
        <w:rPr>
          <w:sz w:val="28"/>
          <w:szCs w:val="28"/>
        </w:rPr>
        <w:t>Bluetooth</w:t>
      </w:r>
      <w:r w:rsidRPr="00D46C04">
        <w:rPr>
          <w:sz w:val="28"/>
          <w:szCs w:val="28"/>
        </w:rPr>
        <w:t>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 xml:space="preserve">- Сенсоры: </w:t>
      </w:r>
      <w:r w:rsidRPr="004F48E3">
        <w:rPr>
          <w:sz w:val="28"/>
          <w:szCs w:val="28"/>
        </w:rPr>
        <w:t>система отслеживания SteamVR Tracking или аналог, акселерометр, гироскоп, датчик приближения, сенсор IPD межзрачкового расстояния для подстройки межзрачкового расстояния;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 Эргономика: подстройка расстояния от глаз до линз, подстройка межзрачкового расстояния, подстройка наушников, подстройка оголовья;</w:t>
      </w:r>
    </w:p>
    <w:p w:rsidR="007A0D5C" w:rsidRPr="00D46C04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D46C04">
        <w:rPr>
          <w:sz w:val="28"/>
          <w:szCs w:val="28"/>
        </w:rPr>
        <w:t>- </w:t>
      </w:r>
      <w:r>
        <w:rPr>
          <w:sz w:val="28"/>
          <w:szCs w:val="28"/>
        </w:rPr>
        <w:t>Бесп</w:t>
      </w:r>
      <w:r w:rsidRPr="00D46C04">
        <w:rPr>
          <w:sz w:val="28"/>
          <w:szCs w:val="28"/>
        </w:rPr>
        <w:t>роводное соединение с компьютером.</w:t>
      </w:r>
    </w:p>
    <w:p w:rsidR="007A0D5C" w:rsidRPr="004F48E3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4F48E3">
        <w:rPr>
          <w:sz w:val="28"/>
          <w:szCs w:val="28"/>
        </w:rPr>
        <w:t xml:space="preserve">Контроллеры: </w:t>
      </w:r>
    </w:p>
    <w:p w:rsidR="007A0D5C" w:rsidRPr="004F48E3" w:rsidRDefault="007A0D5C" w:rsidP="007A0D5C">
      <w:pPr>
        <w:spacing w:line="360" w:lineRule="auto"/>
        <w:ind w:firstLine="709"/>
        <w:jc w:val="both"/>
        <w:rPr>
          <w:sz w:val="28"/>
          <w:szCs w:val="28"/>
        </w:rPr>
      </w:pPr>
      <w:r w:rsidRPr="004F48E3">
        <w:rPr>
          <w:sz w:val="28"/>
          <w:szCs w:val="28"/>
        </w:rPr>
        <w:t>- Датчики: SteamVR Tracking 2.0;</w:t>
      </w:r>
    </w:p>
    <w:p w:rsidR="007A0D5C" w:rsidRDefault="007A0D5C" w:rsidP="007A0D5C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4F48E3">
        <w:rPr>
          <w:sz w:val="28"/>
          <w:szCs w:val="28"/>
        </w:rPr>
        <w:t>- Вход: мультифункциональный трекпад, кнопки захвата, кнопки-триггеры с двойным ходом, системная кнопка, кнопка Меню.</w:t>
      </w:r>
    </w:p>
    <w:p w:rsidR="00365848" w:rsidRPr="00365848" w:rsidRDefault="00365848" w:rsidP="007A0D5C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Стойки для крепления датчиков: высотой 2</w:t>
      </w:r>
      <w:r w:rsidR="00611905">
        <w:rPr>
          <w:sz w:val="28"/>
          <w:szCs w:val="28"/>
        </w:rPr>
        <w:t>,4</w:t>
      </w:r>
      <w:r w:rsidRPr="00365848">
        <w:rPr>
          <w:sz w:val="28"/>
          <w:szCs w:val="28"/>
        </w:rPr>
        <w:t xml:space="preserve"> м</w:t>
      </w:r>
      <w:r w:rsidR="006E6558">
        <w:rPr>
          <w:sz w:val="28"/>
          <w:szCs w:val="28"/>
        </w:rPr>
        <w:t>етр</w:t>
      </w:r>
      <w:r w:rsidR="005E35C2">
        <w:rPr>
          <w:sz w:val="28"/>
          <w:szCs w:val="28"/>
        </w:rPr>
        <w:t>ов</w:t>
      </w:r>
      <w:r w:rsidR="006E6558">
        <w:rPr>
          <w:sz w:val="28"/>
          <w:szCs w:val="28"/>
        </w:rPr>
        <w:t>.</w:t>
      </w:r>
    </w:p>
    <w:p w:rsidR="00365848" w:rsidRPr="00365848" w:rsidRDefault="00555770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</w:t>
      </w:r>
      <w:r w:rsidR="00365848" w:rsidRPr="00365848">
        <w:rPr>
          <w:sz w:val="28"/>
          <w:szCs w:val="28"/>
        </w:rPr>
        <w:t>, системные требования: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bookmarkStart w:id="17" w:name="_Toc472161141"/>
      <w:bookmarkStart w:id="18" w:name="_Toc469050779"/>
      <w:bookmarkStart w:id="19" w:name="_Toc469039328"/>
      <w:r w:rsidRPr="00875B97">
        <w:rPr>
          <w:sz w:val="28"/>
          <w:szCs w:val="28"/>
        </w:rPr>
        <w:t xml:space="preserve">- </w:t>
      </w:r>
      <w:bookmarkEnd w:id="17"/>
      <w:bookmarkEnd w:id="18"/>
      <w:bookmarkEnd w:id="19"/>
      <w:r w:rsidRPr="00875B97">
        <w:rPr>
          <w:sz w:val="28"/>
          <w:szCs w:val="28"/>
        </w:rPr>
        <w:t xml:space="preserve">Процессор </w:t>
      </w:r>
      <w:r>
        <w:rPr>
          <w:sz w:val="28"/>
          <w:szCs w:val="28"/>
        </w:rPr>
        <w:t xml:space="preserve">тактовой частотой </w:t>
      </w:r>
      <w:r w:rsidRPr="00875B97">
        <w:rPr>
          <w:sz w:val="28"/>
          <w:szCs w:val="28"/>
        </w:rPr>
        <w:t>3.6</w:t>
      </w:r>
      <w:r>
        <w:rPr>
          <w:sz w:val="28"/>
          <w:szCs w:val="28"/>
        </w:rPr>
        <w:t xml:space="preserve"> </w:t>
      </w:r>
      <w:r w:rsidRPr="00875B97">
        <w:rPr>
          <w:sz w:val="28"/>
          <w:szCs w:val="28"/>
        </w:rPr>
        <w:t>ГГц –1 шт.</w:t>
      </w:r>
      <w:r w:rsidRPr="00D46C04">
        <w:rPr>
          <w:sz w:val="28"/>
          <w:szCs w:val="28"/>
        </w:rPr>
        <w:t>;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 xml:space="preserve">- Устройство охлаждения </w:t>
      </w:r>
      <w:r>
        <w:rPr>
          <w:sz w:val="28"/>
          <w:szCs w:val="28"/>
        </w:rPr>
        <w:t xml:space="preserve">процессора габаритами </w:t>
      </w:r>
      <w:r w:rsidRPr="00875B97">
        <w:rPr>
          <w:sz w:val="28"/>
          <w:szCs w:val="28"/>
        </w:rPr>
        <w:t>120мм 900-1800 об/мин 4-pin –1 шт.;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- Материнская плата</w:t>
      </w:r>
      <w:r>
        <w:rPr>
          <w:sz w:val="28"/>
          <w:szCs w:val="28"/>
        </w:rPr>
        <w:t xml:space="preserve"> с оперативной памятью</w:t>
      </w:r>
      <w:r w:rsidRPr="00875B97">
        <w:rPr>
          <w:sz w:val="28"/>
          <w:szCs w:val="28"/>
        </w:rPr>
        <w:t xml:space="preserve"> 2*DDR4</w:t>
      </w:r>
      <w:r w:rsidR="00611905">
        <w:rPr>
          <w:sz w:val="28"/>
          <w:szCs w:val="28"/>
        </w:rPr>
        <w:t xml:space="preserve"> </w:t>
      </w:r>
      <w:r w:rsidRPr="00875B97">
        <w:rPr>
          <w:sz w:val="28"/>
          <w:szCs w:val="28"/>
        </w:rPr>
        <w:t>–1 шт.;</w:t>
      </w:r>
      <w:r>
        <w:rPr>
          <w:sz w:val="28"/>
          <w:szCs w:val="28"/>
        </w:rPr>
        <w:t xml:space="preserve"> 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- Модуль памяти DDR4 16 Гб 2133MHz</w:t>
      </w:r>
      <w:r w:rsidR="00611905">
        <w:rPr>
          <w:sz w:val="28"/>
          <w:szCs w:val="28"/>
        </w:rPr>
        <w:t xml:space="preserve"> </w:t>
      </w:r>
      <w:r w:rsidRPr="00875B97">
        <w:rPr>
          <w:sz w:val="28"/>
          <w:szCs w:val="28"/>
        </w:rPr>
        <w:t xml:space="preserve">–2 шт.; 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 xml:space="preserve">- Видеокарта </w:t>
      </w:r>
      <w:r>
        <w:rPr>
          <w:sz w:val="28"/>
          <w:szCs w:val="28"/>
        </w:rPr>
        <w:t xml:space="preserve">с объемом видеопамяти </w:t>
      </w:r>
      <w:r w:rsidRPr="00875B97">
        <w:rPr>
          <w:sz w:val="28"/>
          <w:szCs w:val="28"/>
        </w:rPr>
        <w:t>8192Mb</w:t>
      </w:r>
      <w:r>
        <w:rPr>
          <w:sz w:val="28"/>
          <w:szCs w:val="28"/>
        </w:rPr>
        <w:t>, с разъемами</w:t>
      </w:r>
      <w:r w:rsidRPr="00875B97">
        <w:rPr>
          <w:sz w:val="28"/>
          <w:szCs w:val="28"/>
        </w:rPr>
        <w:t xml:space="preserve"> </w:t>
      </w:r>
      <w:r w:rsidR="00611905">
        <w:rPr>
          <w:sz w:val="28"/>
          <w:szCs w:val="28"/>
        </w:rPr>
        <w:t>1</w:t>
      </w:r>
      <w:r w:rsidRPr="00875B97">
        <w:rPr>
          <w:sz w:val="28"/>
          <w:szCs w:val="28"/>
        </w:rPr>
        <w:t xml:space="preserve">xHDMI </w:t>
      </w:r>
      <w:r w:rsidR="00611905">
        <w:rPr>
          <w:sz w:val="28"/>
          <w:szCs w:val="28"/>
        </w:rPr>
        <w:t>1</w:t>
      </w:r>
      <w:r w:rsidRPr="00875B97">
        <w:rPr>
          <w:sz w:val="28"/>
          <w:szCs w:val="28"/>
        </w:rPr>
        <w:t>xDisplay Port –1 шт.;</w:t>
      </w:r>
    </w:p>
    <w:p w:rsidR="009E7512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- Накопитель SSD 120Гб SATA III –1 шт.;</w:t>
      </w:r>
    </w:p>
    <w:p w:rsidR="009E7512" w:rsidRPr="00611905" w:rsidRDefault="009E7512" w:rsidP="009E751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875B97">
        <w:rPr>
          <w:sz w:val="28"/>
          <w:szCs w:val="28"/>
        </w:rPr>
        <w:t xml:space="preserve">- Блок питания </w:t>
      </w:r>
      <w:r>
        <w:rPr>
          <w:sz w:val="28"/>
          <w:szCs w:val="28"/>
        </w:rPr>
        <w:t xml:space="preserve">мощностью </w:t>
      </w:r>
      <w:r w:rsidRPr="00611905">
        <w:rPr>
          <w:sz w:val="28"/>
          <w:szCs w:val="28"/>
          <w:lang w:val="en-US"/>
        </w:rPr>
        <w:t>500W (24+2x4+2x6/8</w:t>
      </w:r>
      <w:r w:rsidRPr="00875B97">
        <w:rPr>
          <w:sz w:val="28"/>
          <w:szCs w:val="28"/>
        </w:rPr>
        <w:t>пин</w:t>
      </w:r>
      <w:r w:rsidRPr="00611905">
        <w:rPr>
          <w:sz w:val="28"/>
          <w:szCs w:val="28"/>
          <w:lang w:val="en-US"/>
        </w:rPr>
        <w:t xml:space="preserve">) Cable Management - 1 </w:t>
      </w:r>
      <w:r w:rsidRPr="00875B97">
        <w:rPr>
          <w:sz w:val="28"/>
          <w:szCs w:val="28"/>
        </w:rPr>
        <w:t>шт</w:t>
      </w:r>
      <w:r w:rsidRPr="00611905">
        <w:rPr>
          <w:sz w:val="28"/>
          <w:szCs w:val="28"/>
          <w:lang w:val="en-US"/>
        </w:rPr>
        <w:t>.;</w:t>
      </w:r>
    </w:p>
    <w:p w:rsidR="00022925" w:rsidRPr="00875B97" w:rsidRDefault="009E7512" w:rsidP="009E7512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- Вентилятор 120мм 500-1500 об/мин 4-pin - 2 шт.;</w:t>
      </w:r>
    </w:p>
    <w:p w:rsidR="00022925" w:rsidRPr="00875B97" w:rsidRDefault="00022925" w:rsidP="00022925">
      <w:pPr>
        <w:spacing w:line="360" w:lineRule="auto"/>
        <w:ind w:firstLine="567"/>
        <w:jc w:val="both"/>
        <w:rPr>
          <w:sz w:val="28"/>
          <w:szCs w:val="28"/>
        </w:rPr>
      </w:pPr>
      <w:r w:rsidRPr="00875B97">
        <w:rPr>
          <w:sz w:val="28"/>
          <w:szCs w:val="28"/>
        </w:rPr>
        <w:t>- Windows 10 Pro. – 1 шт.</w:t>
      </w:r>
    </w:p>
    <w:p w:rsidR="00365848" w:rsidRPr="00022925" w:rsidRDefault="00365848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022925">
        <w:rPr>
          <w:sz w:val="28"/>
          <w:szCs w:val="28"/>
        </w:rPr>
        <w:lastRenderedPageBreak/>
        <w:t>Монитор: диагональ 21.5", максимальное разрешение 1920x1080, частота 60 Гц.</w:t>
      </w:r>
    </w:p>
    <w:p w:rsidR="00365848" w:rsidRPr="00022925" w:rsidRDefault="00365848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022925">
        <w:rPr>
          <w:sz w:val="28"/>
          <w:szCs w:val="28"/>
        </w:rPr>
        <w:t>Комплект Мышь + Клавиатура.</w:t>
      </w:r>
    </w:p>
    <w:p w:rsidR="00365848" w:rsidRPr="00365848" w:rsidRDefault="00365848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022925">
        <w:rPr>
          <w:sz w:val="28"/>
          <w:szCs w:val="28"/>
        </w:rPr>
        <w:t>Коммутация: сетевой фильтр 5 метров</w:t>
      </w:r>
      <w:r w:rsidR="005E35C2" w:rsidRPr="00022925">
        <w:rPr>
          <w:sz w:val="28"/>
          <w:szCs w:val="28"/>
        </w:rPr>
        <w:t>,</w:t>
      </w:r>
      <w:r w:rsidRPr="00022925">
        <w:rPr>
          <w:sz w:val="28"/>
          <w:szCs w:val="28"/>
        </w:rPr>
        <w:t xml:space="preserve"> на 5 розеток – 2 шт.</w:t>
      </w:r>
    </w:p>
    <w:p w:rsidR="00365848" w:rsidRDefault="00365848" w:rsidP="00C74808">
      <w:pPr>
        <w:tabs>
          <w:tab w:val="left" w:pos="0"/>
        </w:tabs>
        <w:spacing w:line="360" w:lineRule="auto"/>
        <w:ind w:right="68" w:firstLine="709"/>
        <w:jc w:val="both"/>
        <w:rPr>
          <w:sz w:val="28"/>
          <w:szCs w:val="28"/>
        </w:rPr>
      </w:pPr>
      <w:r w:rsidRPr="00365848">
        <w:rPr>
          <w:sz w:val="28"/>
          <w:szCs w:val="28"/>
        </w:rPr>
        <w:t>Ударопрочный кейс для перевозки технологического оборудования.</w:t>
      </w:r>
    </w:p>
    <w:p w:rsidR="00F658F8" w:rsidRDefault="00F658F8" w:rsidP="00843BDE">
      <w:pPr>
        <w:spacing w:line="360" w:lineRule="exact"/>
        <w:ind w:firstLine="709"/>
        <w:rPr>
          <w:sz w:val="28"/>
        </w:rPr>
      </w:pPr>
      <w:bookmarkStart w:id="20" w:name="_Toc16593299"/>
      <w:bookmarkStart w:id="21" w:name="_Toc16596136"/>
      <w:bookmarkStart w:id="22" w:name="_Toc16596195"/>
      <w:r w:rsidRPr="00843BDE">
        <w:rPr>
          <w:sz w:val="28"/>
        </w:rPr>
        <w:t>Комплектация оборудования</w:t>
      </w:r>
      <w:bookmarkEnd w:id="20"/>
      <w:bookmarkEnd w:id="21"/>
      <w:bookmarkEnd w:id="22"/>
      <w:r w:rsidR="00843BDE">
        <w:rPr>
          <w:sz w:val="28"/>
        </w:rPr>
        <w:t>:</w:t>
      </w:r>
    </w:p>
    <w:p w:rsidR="00843BDE" w:rsidRPr="00843BDE" w:rsidRDefault="00843BDE" w:rsidP="00843BDE">
      <w:pPr>
        <w:spacing w:line="360" w:lineRule="exact"/>
        <w:ind w:firstLine="709"/>
        <w:rPr>
          <w:sz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956"/>
        <w:gridCol w:w="1418"/>
        <w:gridCol w:w="1418"/>
      </w:tblGrid>
      <w:tr w:rsidR="00F658F8" w:rsidRPr="00F658F8" w:rsidTr="00F658F8">
        <w:trPr>
          <w:trHeight w:val="454"/>
          <w:tblHeader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58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6" w:type="dxa"/>
            <w:vAlign w:val="center"/>
          </w:tcPr>
          <w:p w:rsidR="00F658F8" w:rsidRPr="00F658F8" w:rsidRDefault="00F658F8" w:rsidP="00C748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58F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658F8" w:rsidRPr="00F658F8" w:rsidRDefault="00F658F8" w:rsidP="00C748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58F8">
              <w:rPr>
                <w:b/>
                <w:sz w:val="28"/>
                <w:szCs w:val="28"/>
              </w:rPr>
              <w:t>Ед.</w:t>
            </w:r>
            <w:r w:rsidR="00022925">
              <w:rPr>
                <w:b/>
                <w:sz w:val="28"/>
                <w:szCs w:val="28"/>
              </w:rPr>
              <w:t xml:space="preserve"> </w:t>
            </w:r>
            <w:r w:rsidRPr="00F658F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418" w:type="dxa"/>
            <w:vAlign w:val="center"/>
          </w:tcPr>
          <w:p w:rsidR="00F658F8" w:rsidRPr="00F658F8" w:rsidRDefault="00F658F8" w:rsidP="00C748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58F8">
              <w:rPr>
                <w:b/>
                <w:sz w:val="28"/>
                <w:szCs w:val="28"/>
              </w:rPr>
              <w:t>Кол-во</w:t>
            </w:r>
          </w:p>
        </w:tc>
      </w:tr>
      <w:tr w:rsidR="00F658F8" w:rsidRPr="00F658F8" w:rsidTr="00D22103">
        <w:trPr>
          <w:trHeight w:val="117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1</w:t>
            </w:r>
          </w:p>
        </w:tc>
        <w:tc>
          <w:tcPr>
            <w:tcW w:w="5956" w:type="dxa"/>
            <w:vAlign w:val="center"/>
          </w:tcPr>
          <w:p w:rsidR="00F658F8" w:rsidRPr="00022925" w:rsidRDefault="006E6558" w:rsidP="00B65C30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bCs/>
                <w:color w:val="000000"/>
                <w:sz w:val="28"/>
                <w:szCs w:val="22"/>
              </w:rPr>
              <w:t>Модул</w:t>
            </w:r>
            <w:r w:rsidR="00B65C30" w:rsidRPr="00022925">
              <w:rPr>
                <w:bCs/>
                <w:color w:val="000000"/>
                <w:sz w:val="28"/>
                <w:szCs w:val="22"/>
              </w:rPr>
              <w:t>и</w:t>
            </w:r>
            <w:r w:rsidRPr="00022925">
              <w:rPr>
                <w:bCs/>
                <w:color w:val="000000"/>
                <w:sz w:val="28"/>
                <w:szCs w:val="22"/>
              </w:rPr>
              <w:t xml:space="preserve"> электронного погружения 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B65C30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3</w:t>
            </w:r>
          </w:p>
        </w:tc>
      </w:tr>
      <w:tr w:rsidR="00F658F8" w:rsidRPr="00F658F8" w:rsidTr="00D22103">
        <w:trPr>
          <w:trHeight w:val="106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2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Комплект виртуального оборудования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  <w:tr w:rsidR="00F658F8" w:rsidRPr="00F658F8" w:rsidTr="00D22103">
        <w:trPr>
          <w:trHeight w:val="70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3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  <w:lang w:val="en-US"/>
              </w:rPr>
              <w:t>Стойки</w:t>
            </w:r>
            <w:r w:rsidRPr="00022925">
              <w:rPr>
                <w:color w:val="000000"/>
                <w:sz w:val="28"/>
                <w:szCs w:val="28"/>
              </w:rPr>
              <w:t xml:space="preserve"> для крепления датчиков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2</w:t>
            </w:r>
          </w:p>
        </w:tc>
      </w:tr>
      <w:tr w:rsidR="00F658F8" w:rsidRPr="00F658F8" w:rsidTr="00D22103">
        <w:trPr>
          <w:trHeight w:val="70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4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Сетевой фильтр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2</w:t>
            </w:r>
          </w:p>
        </w:tc>
      </w:tr>
      <w:tr w:rsidR="00F658F8" w:rsidRPr="00F658F8" w:rsidTr="00D22103">
        <w:trPr>
          <w:trHeight w:val="247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5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  <w:tr w:rsidR="00F658F8" w:rsidRPr="00F658F8" w:rsidTr="00D22103">
        <w:trPr>
          <w:trHeight w:val="108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6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  <w:tr w:rsidR="00F658F8" w:rsidRPr="00F658F8" w:rsidTr="00D22103">
        <w:trPr>
          <w:trHeight w:val="240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7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1418" w:type="dxa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  <w:tr w:rsidR="00F658F8" w:rsidRPr="00F658F8" w:rsidTr="00D22103">
        <w:trPr>
          <w:trHeight w:val="102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8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Мышь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  <w:tr w:rsidR="00F658F8" w:rsidRPr="00F658F8" w:rsidTr="00D22103">
        <w:trPr>
          <w:trHeight w:val="70"/>
          <w:jc w:val="center"/>
        </w:trPr>
        <w:tc>
          <w:tcPr>
            <w:tcW w:w="850" w:type="dxa"/>
            <w:vAlign w:val="center"/>
          </w:tcPr>
          <w:p w:rsidR="00F658F8" w:rsidRPr="00F658F8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658F8">
              <w:rPr>
                <w:sz w:val="28"/>
                <w:szCs w:val="28"/>
              </w:rPr>
              <w:t>9</w:t>
            </w:r>
          </w:p>
        </w:tc>
        <w:tc>
          <w:tcPr>
            <w:tcW w:w="5956" w:type="dxa"/>
            <w:vAlign w:val="center"/>
          </w:tcPr>
          <w:p w:rsidR="00F658F8" w:rsidRPr="00022925" w:rsidRDefault="00F658F8" w:rsidP="00C748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22925">
              <w:rPr>
                <w:color w:val="000000"/>
                <w:sz w:val="28"/>
                <w:szCs w:val="28"/>
              </w:rPr>
              <w:t>Ударопрочный кейс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:rsidR="00F658F8" w:rsidRPr="00022925" w:rsidRDefault="00F658F8" w:rsidP="00C748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2925">
              <w:rPr>
                <w:sz w:val="28"/>
                <w:szCs w:val="28"/>
              </w:rPr>
              <w:t>1</w:t>
            </w:r>
          </w:p>
        </w:tc>
      </w:tr>
    </w:tbl>
    <w:p w:rsidR="00B41727" w:rsidRPr="00B41727" w:rsidRDefault="00B41727" w:rsidP="00B41727">
      <w:pPr>
        <w:tabs>
          <w:tab w:val="left" w:pos="6804"/>
        </w:tabs>
        <w:spacing w:line="360" w:lineRule="auto"/>
        <w:ind w:firstLine="709"/>
        <w:rPr>
          <w:sz w:val="8"/>
          <w:szCs w:val="28"/>
        </w:rPr>
      </w:pPr>
      <w:bookmarkStart w:id="23" w:name="_Toc469039326"/>
      <w:bookmarkStart w:id="24" w:name="_Toc469050776"/>
      <w:bookmarkStart w:id="25" w:name="_Toc472161139"/>
      <w:bookmarkEnd w:id="15"/>
      <w:bookmarkEnd w:id="16"/>
    </w:p>
    <w:p w:rsidR="004F433B" w:rsidRPr="004F433B" w:rsidRDefault="00B41727" w:rsidP="00B41727">
      <w:pPr>
        <w:tabs>
          <w:tab w:val="left" w:pos="6804"/>
        </w:tabs>
        <w:spacing w:line="360" w:lineRule="auto"/>
        <w:ind w:firstLine="709"/>
        <w:jc w:val="both"/>
      </w:pPr>
      <w:r>
        <w:rPr>
          <w:sz w:val="28"/>
          <w:szCs w:val="28"/>
        </w:rPr>
        <w:t>Описание электронных модулей приведено в разделах 7-9 настоящих Технических требований.</w:t>
      </w:r>
    </w:p>
    <w:p w:rsidR="00C04519" w:rsidRDefault="00A36489" w:rsidP="00E74D1F">
      <w:pPr>
        <w:pStyle w:val="1"/>
      </w:pPr>
      <w:bookmarkStart w:id="26" w:name="_Toc16593300"/>
      <w:bookmarkStart w:id="27" w:name="_Toc16596137"/>
      <w:bookmarkStart w:id="28" w:name="_Toc16596196"/>
      <w:r>
        <w:t>основные части по функциональному назначению</w:t>
      </w:r>
      <w:bookmarkEnd w:id="26"/>
      <w:bookmarkEnd w:id="27"/>
      <w:bookmarkEnd w:id="28"/>
    </w:p>
    <w:p w:rsidR="00176A7B" w:rsidRPr="00176A7B" w:rsidRDefault="00C04519" w:rsidP="00C74808">
      <w:pPr>
        <w:keepNext/>
        <w:spacing w:line="360" w:lineRule="auto"/>
        <w:ind w:right="-28" w:firstLine="709"/>
        <w:jc w:val="both"/>
        <w:rPr>
          <w:color w:val="000000"/>
          <w:sz w:val="28"/>
          <w:szCs w:val="22"/>
        </w:rPr>
      </w:pPr>
      <w:r w:rsidRPr="00C04519">
        <w:rPr>
          <w:sz w:val="28"/>
        </w:rPr>
        <w:t xml:space="preserve">Технологический процесс </w:t>
      </w:r>
      <w:r w:rsidR="00A36489">
        <w:rPr>
          <w:sz w:val="28"/>
        </w:rPr>
        <w:t>всех сценариев</w:t>
      </w:r>
      <w:r w:rsidRPr="00C04519">
        <w:rPr>
          <w:sz w:val="28"/>
        </w:rPr>
        <w:t xml:space="preserve"> </w:t>
      </w:r>
      <w:r w:rsidR="00AB18CC">
        <w:rPr>
          <w:sz w:val="28"/>
        </w:rPr>
        <w:t xml:space="preserve">должен быть </w:t>
      </w:r>
      <w:r w:rsidRPr="00C04519">
        <w:rPr>
          <w:sz w:val="28"/>
        </w:rPr>
        <w:t xml:space="preserve">выстроен в соответствии с требованиями нормативных документов по технологии производства </w:t>
      </w:r>
      <w:r w:rsidR="00A36489">
        <w:rPr>
          <w:sz w:val="28"/>
        </w:rPr>
        <w:t>следующих работ</w:t>
      </w:r>
      <w:r w:rsidR="00A36489" w:rsidRPr="00176A7B">
        <w:rPr>
          <w:sz w:val="28"/>
        </w:rPr>
        <w:t>:</w:t>
      </w:r>
      <w:r w:rsidRPr="00176A7B">
        <w:rPr>
          <w:sz w:val="28"/>
        </w:rPr>
        <w:t xml:space="preserve"> «За</w:t>
      </w:r>
      <w:r w:rsidR="00176A7B" w:rsidRPr="00176A7B">
        <w:rPr>
          <w:sz w:val="28"/>
        </w:rPr>
        <w:t xml:space="preserve">мена стрелочного электропривода на станции», </w:t>
      </w:r>
      <w:r w:rsidR="00176A7B" w:rsidRPr="00176A7B">
        <w:rPr>
          <w:bCs/>
          <w:color w:val="000000"/>
          <w:sz w:val="28"/>
          <w:szCs w:val="22"/>
        </w:rPr>
        <w:t>«Меры</w:t>
      </w:r>
      <w:r w:rsidR="00176A7B">
        <w:rPr>
          <w:bCs/>
          <w:color w:val="000000"/>
          <w:sz w:val="28"/>
          <w:szCs w:val="22"/>
        </w:rPr>
        <w:t xml:space="preserve"> электробезопасности при замене магнитного пускателя на вводной панели ПВ-ЭЦК», «Поиск отклонений от норм содержания элементов</w:t>
      </w:r>
      <w:r w:rsidR="00164AC7">
        <w:rPr>
          <w:bCs/>
          <w:color w:val="000000"/>
          <w:sz w:val="28"/>
          <w:szCs w:val="22"/>
        </w:rPr>
        <w:t>,</w:t>
      </w:r>
      <w:r w:rsidR="00176A7B">
        <w:rPr>
          <w:bCs/>
          <w:color w:val="000000"/>
          <w:sz w:val="28"/>
          <w:szCs w:val="22"/>
        </w:rPr>
        <w:t xml:space="preserve"> устройств </w:t>
      </w:r>
      <w:r w:rsidR="00164AC7">
        <w:rPr>
          <w:bCs/>
          <w:color w:val="000000"/>
          <w:sz w:val="28"/>
          <w:szCs w:val="22"/>
        </w:rPr>
        <w:t xml:space="preserve">и </w:t>
      </w:r>
      <w:r w:rsidR="00176A7B">
        <w:rPr>
          <w:bCs/>
          <w:color w:val="000000"/>
          <w:sz w:val="28"/>
          <w:szCs w:val="22"/>
        </w:rPr>
        <w:t>оборудования поста ЭЦ, повышающих риск возникновения пожара на посту ЭЦ»</w:t>
      </w:r>
      <w:r w:rsidR="00B41727">
        <w:rPr>
          <w:bCs/>
          <w:color w:val="000000"/>
          <w:sz w:val="28"/>
          <w:szCs w:val="22"/>
        </w:rPr>
        <w:t>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</w:rPr>
      </w:pPr>
      <w:r w:rsidRPr="00C04519">
        <w:rPr>
          <w:sz w:val="28"/>
        </w:rPr>
        <w:t xml:space="preserve">Локации </w:t>
      </w:r>
      <w:r w:rsidR="00176A7B">
        <w:rPr>
          <w:sz w:val="28"/>
        </w:rPr>
        <w:t>в модулях-тренажерах</w:t>
      </w:r>
      <w:r w:rsidR="00AB18CC">
        <w:rPr>
          <w:sz w:val="28"/>
        </w:rPr>
        <w:t xml:space="preserve"> должны</w:t>
      </w:r>
      <w:r w:rsidR="00176A7B">
        <w:rPr>
          <w:sz w:val="28"/>
        </w:rPr>
        <w:t xml:space="preserve"> </w:t>
      </w:r>
      <w:r w:rsidRPr="00C04519">
        <w:rPr>
          <w:sz w:val="28"/>
        </w:rPr>
        <w:t>показыва</w:t>
      </w:r>
      <w:r w:rsidR="00AB18CC">
        <w:rPr>
          <w:sz w:val="28"/>
        </w:rPr>
        <w:t>ть</w:t>
      </w:r>
      <w:r w:rsidRPr="00C04519">
        <w:rPr>
          <w:sz w:val="28"/>
        </w:rPr>
        <w:t xml:space="preserve"> место действия по производству работ в эпизодах. Все эпизоды подлежат раскадровке при помощи эскизов и фото (видео) съемки, в которых визуально будут отражены действия, производимые в эпизодах.</w:t>
      </w:r>
    </w:p>
    <w:p w:rsidR="00C04519" w:rsidRPr="00C04519" w:rsidRDefault="00AB18CC" w:rsidP="00C74808">
      <w:pPr>
        <w:spacing w:line="360" w:lineRule="auto"/>
        <w:ind w:firstLine="709"/>
        <w:rPr>
          <w:sz w:val="28"/>
        </w:rPr>
      </w:pPr>
      <w:r>
        <w:rPr>
          <w:sz w:val="28"/>
        </w:rPr>
        <w:t>Эпизоды должны содержать</w:t>
      </w:r>
      <w:r w:rsidR="00C04519" w:rsidRPr="00C04519">
        <w:rPr>
          <w:sz w:val="28"/>
        </w:rPr>
        <w:t>:</w:t>
      </w:r>
    </w:p>
    <w:p w:rsidR="00C04519" w:rsidRP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lastRenderedPageBreak/>
        <w:t>Цель эпизода.</w:t>
      </w:r>
    </w:p>
    <w:p w:rsidR="00C04519" w:rsidRP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t>Место действия (локация).</w:t>
      </w:r>
    </w:p>
    <w:p w:rsidR="00C04519" w:rsidRP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t>Участники.</w:t>
      </w:r>
    </w:p>
    <w:p w:rsidR="00C04519" w:rsidRP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t>Голос и действия виртуального помощника.</w:t>
      </w:r>
    </w:p>
    <w:p w:rsidR="00C04519" w:rsidRP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t>Всплывающие окна с нормативно-справочным материалом.</w:t>
      </w:r>
    </w:p>
    <w:p w:rsidR="00C04519" w:rsidRDefault="00C04519" w:rsidP="00C74808">
      <w:pPr>
        <w:numPr>
          <w:ilvl w:val="0"/>
          <w:numId w:val="10"/>
        </w:numPr>
        <w:spacing w:line="360" w:lineRule="auto"/>
        <w:ind w:left="0" w:firstLine="709"/>
        <w:contextualSpacing/>
        <w:rPr>
          <w:rFonts w:eastAsia="Calibri"/>
          <w:sz w:val="28"/>
          <w:szCs w:val="22"/>
          <w:lang w:eastAsia="en-US"/>
        </w:rPr>
      </w:pPr>
      <w:r w:rsidRPr="00C04519">
        <w:rPr>
          <w:rFonts w:eastAsia="Calibri"/>
          <w:sz w:val="28"/>
          <w:szCs w:val="22"/>
          <w:lang w:eastAsia="en-US"/>
        </w:rPr>
        <w:t>Действия обучаемого (экзаменуемого) в виртуальных очках, рукой-манипулятором.</w:t>
      </w:r>
    </w:p>
    <w:p w:rsidR="00176A7B" w:rsidRDefault="00176A7B" w:rsidP="0091599C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модулях-тренажерах по функциональному исполнению </w:t>
      </w:r>
      <w:r w:rsidR="00AB18CC">
        <w:rPr>
          <w:rFonts w:eastAsia="Calibri"/>
          <w:sz w:val="28"/>
          <w:szCs w:val="22"/>
          <w:lang w:eastAsia="en-US"/>
        </w:rPr>
        <w:t xml:space="preserve">должны быть </w:t>
      </w:r>
      <w:r>
        <w:rPr>
          <w:rFonts w:eastAsia="Calibri"/>
          <w:sz w:val="28"/>
          <w:szCs w:val="22"/>
          <w:lang w:eastAsia="en-US"/>
        </w:rPr>
        <w:t>реализованы:</w:t>
      </w:r>
    </w:p>
    <w:p w:rsidR="0091599C" w:rsidRDefault="0091599C" w:rsidP="0091599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176A7B">
        <w:rPr>
          <w:sz w:val="28"/>
        </w:rPr>
        <w:t>«Замена стрелочного электропривода на станции»</w:t>
      </w:r>
      <w:r>
        <w:rPr>
          <w:sz w:val="28"/>
        </w:rPr>
        <w:t xml:space="preserve"> - обучающая и экзаменационная части;</w:t>
      </w:r>
    </w:p>
    <w:p w:rsidR="0091599C" w:rsidRDefault="0091599C" w:rsidP="0091599C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2"/>
        </w:rPr>
      </w:pPr>
      <w:r>
        <w:rPr>
          <w:sz w:val="28"/>
        </w:rPr>
        <w:t>-</w:t>
      </w:r>
      <w:r w:rsidRPr="00176A7B">
        <w:rPr>
          <w:sz w:val="28"/>
        </w:rPr>
        <w:t xml:space="preserve"> </w:t>
      </w:r>
      <w:r w:rsidRPr="00176A7B">
        <w:rPr>
          <w:bCs/>
          <w:color w:val="000000"/>
          <w:sz w:val="28"/>
          <w:szCs w:val="22"/>
        </w:rPr>
        <w:t>«Меры</w:t>
      </w:r>
      <w:r>
        <w:rPr>
          <w:bCs/>
          <w:color w:val="000000"/>
          <w:sz w:val="28"/>
          <w:szCs w:val="22"/>
        </w:rPr>
        <w:t xml:space="preserve"> электробезопасности при замене магнитного пускателя на вводной панели ПВ-ЭЦК» - </w:t>
      </w:r>
      <w:r>
        <w:rPr>
          <w:sz w:val="28"/>
        </w:rPr>
        <w:t>обучающая и экзаменационная части</w:t>
      </w:r>
      <w:r>
        <w:rPr>
          <w:bCs/>
          <w:color w:val="000000"/>
          <w:sz w:val="28"/>
          <w:szCs w:val="22"/>
        </w:rPr>
        <w:t>;</w:t>
      </w:r>
    </w:p>
    <w:p w:rsidR="00176A7B" w:rsidRDefault="0091599C" w:rsidP="0091599C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bCs/>
          <w:color w:val="000000"/>
          <w:sz w:val="28"/>
          <w:szCs w:val="22"/>
        </w:rPr>
        <w:t>- «Поиск отклонений от норм содержания элементов</w:t>
      </w:r>
      <w:r w:rsidR="00164AC7">
        <w:rPr>
          <w:bCs/>
          <w:color w:val="000000"/>
          <w:sz w:val="28"/>
          <w:szCs w:val="22"/>
        </w:rPr>
        <w:t>,</w:t>
      </w:r>
      <w:r>
        <w:rPr>
          <w:bCs/>
          <w:color w:val="000000"/>
          <w:sz w:val="28"/>
          <w:szCs w:val="22"/>
        </w:rPr>
        <w:t xml:space="preserve"> устройств</w:t>
      </w:r>
      <w:r w:rsidR="00164AC7">
        <w:rPr>
          <w:bCs/>
          <w:color w:val="000000"/>
          <w:sz w:val="28"/>
          <w:szCs w:val="22"/>
        </w:rPr>
        <w:t xml:space="preserve"> и</w:t>
      </w:r>
      <w:r>
        <w:rPr>
          <w:bCs/>
          <w:color w:val="000000"/>
          <w:sz w:val="28"/>
          <w:szCs w:val="22"/>
        </w:rPr>
        <w:t xml:space="preserve"> оборудования поста ЭЦ, повышающих риск возникновения пожара на посту ЭЦ» </w:t>
      </w:r>
      <w:r w:rsidR="00176A7B">
        <w:rPr>
          <w:rFonts w:eastAsia="Calibri"/>
          <w:sz w:val="28"/>
          <w:szCs w:val="22"/>
          <w:lang w:eastAsia="en-US"/>
        </w:rPr>
        <w:t xml:space="preserve">- </w:t>
      </w:r>
      <w:r>
        <w:rPr>
          <w:rFonts w:eastAsia="Calibri"/>
          <w:sz w:val="28"/>
          <w:szCs w:val="22"/>
          <w:lang w:eastAsia="en-US"/>
        </w:rPr>
        <w:t xml:space="preserve">экзаменационная </w:t>
      </w:r>
      <w:r w:rsidR="00176A7B">
        <w:rPr>
          <w:rFonts w:eastAsia="Calibri"/>
          <w:sz w:val="28"/>
          <w:szCs w:val="22"/>
          <w:lang w:eastAsia="en-US"/>
        </w:rPr>
        <w:t>часть</w:t>
      </w:r>
      <w:r w:rsidR="00164AC7">
        <w:rPr>
          <w:rFonts w:eastAsia="Calibri"/>
          <w:sz w:val="28"/>
          <w:szCs w:val="22"/>
          <w:lang w:eastAsia="en-US"/>
        </w:rPr>
        <w:t>.</w:t>
      </w:r>
    </w:p>
    <w:p w:rsidR="00C04519" w:rsidRDefault="00C04519" w:rsidP="0091599C">
      <w:pPr>
        <w:spacing w:line="360" w:lineRule="auto"/>
        <w:ind w:firstLine="709"/>
        <w:jc w:val="both"/>
        <w:rPr>
          <w:sz w:val="28"/>
        </w:rPr>
      </w:pPr>
      <w:bookmarkStart w:id="29" w:name="_Toc491186481"/>
      <w:r w:rsidRPr="00176A7B">
        <w:rPr>
          <w:sz w:val="28"/>
        </w:rPr>
        <w:t>Содержание эпизод</w:t>
      </w:r>
      <w:bookmarkEnd w:id="29"/>
      <w:r w:rsidR="00176A7B" w:rsidRPr="00176A7B">
        <w:rPr>
          <w:sz w:val="28"/>
        </w:rPr>
        <w:t xml:space="preserve">ов </w:t>
      </w:r>
      <w:r w:rsidR="005E35C2">
        <w:rPr>
          <w:sz w:val="28"/>
        </w:rPr>
        <w:t>должно отражать</w:t>
      </w:r>
      <w:r w:rsidR="00176A7B" w:rsidRPr="00176A7B">
        <w:rPr>
          <w:sz w:val="28"/>
        </w:rPr>
        <w:t xml:space="preserve"> все предусмотренные операции на выполнение работ с учетом требований безопасности.</w:t>
      </w:r>
    </w:p>
    <w:p w:rsidR="00C0759C" w:rsidRDefault="00C0759C" w:rsidP="00E74D1F">
      <w:pPr>
        <w:pStyle w:val="1"/>
        <w:rPr>
          <w:rStyle w:val="af0"/>
          <w:b/>
          <w:bCs/>
        </w:rPr>
      </w:pPr>
      <w:bookmarkStart w:id="30" w:name="_Toc10484881"/>
      <w:bookmarkStart w:id="31" w:name="_Toc16593301"/>
      <w:bookmarkStart w:id="32" w:name="_Toc16596138"/>
      <w:bookmarkStart w:id="33" w:name="_Toc16596197"/>
      <w:r w:rsidRPr="00C0759C">
        <w:rPr>
          <w:rStyle w:val="af0"/>
          <w:b/>
          <w:bCs/>
        </w:rPr>
        <w:t>Требования к обучающей функции</w:t>
      </w:r>
      <w:bookmarkStart w:id="34" w:name="_Toc10484882"/>
      <w:bookmarkEnd w:id="30"/>
      <w:bookmarkEnd w:id="31"/>
      <w:bookmarkEnd w:id="32"/>
      <w:bookmarkEnd w:id="33"/>
    </w:p>
    <w:p w:rsidR="00C0759C" w:rsidRPr="00C0759C" w:rsidRDefault="00C0759C" w:rsidP="00C0759C">
      <w:pPr>
        <w:spacing w:line="360" w:lineRule="auto"/>
        <w:ind w:firstLine="709"/>
        <w:rPr>
          <w:sz w:val="28"/>
        </w:rPr>
      </w:pPr>
      <w:r w:rsidRPr="003D0602">
        <w:rPr>
          <w:b/>
          <w:sz w:val="28"/>
        </w:rPr>
        <w:t>В режиме обучения</w:t>
      </w:r>
      <w:bookmarkEnd w:id="34"/>
    </w:p>
    <w:p w:rsidR="00C0759C" w:rsidRDefault="00C0759C" w:rsidP="00C075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открытии главного меню обучаемый и/или преподаватель должны видеть наименование локаций/видов работ. С помощью клавиатуры/мыши</w:t>
      </w:r>
      <w:r w:rsidR="00164AC7">
        <w:rPr>
          <w:sz w:val="28"/>
          <w:szCs w:val="28"/>
        </w:rPr>
        <w:t xml:space="preserve"> и/или шлема</w:t>
      </w:r>
      <w:r>
        <w:rPr>
          <w:sz w:val="28"/>
          <w:szCs w:val="28"/>
        </w:rPr>
        <w:t xml:space="preserve"> </w:t>
      </w:r>
      <w:r w:rsidR="00164AC7">
        <w:rPr>
          <w:sz w:val="28"/>
          <w:szCs w:val="28"/>
        </w:rPr>
        <w:t>и</w:t>
      </w:r>
      <w:r>
        <w:rPr>
          <w:sz w:val="28"/>
          <w:szCs w:val="28"/>
        </w:rPr>
        <w:t xml:space="preserve"> кнопок контроллера выбирается определенный эпизод, вид работы. </w:t>
      </w:r>
      <w:r w:rsidR="00AB18CC">
        <w:rPr>
          <w:sz w:val="28"/>
          <w:szCs w:val="28"/>
        </w:rPr>
        <w:t>О</w:t>
      </w:r>
      <w:r>
        <w:rPr>
          <w:sz w:val="28"/>
          <w:szCs w:val="28"/>
        </w:rPr>
        <w:t xml:space="preserve">бучаемый выполняет действия согласно сценария локации/эпизода. После прохождения какой-либо локации её вид </w:t>
      </w:r>
      <w:r w:rsidR="00AB18CC">
        <w:rPr>
          <w:sz w:val="28"/>
          <w:szCs w:val="28"/>
        </w:rPr>
        <w:t>должен подсвечива</w:t>
      </w:r>
      <w:r>
        <w:rPr>
          <w:sz w:val="28"/>
          <w:szCs w:val="28"/>
        </w:rPr>
        <w:t>т</w:t>
      </w:r>
      <w:r w:rsidR="00AB18CC">
        <w:rPr>
          <w:sz w:val="28"/>
          <w:szCs w:val="28"/>
        </w:rPr>
        <w:t>ь</w:t>
      </w:r>
      <w:r>
        <w:rPr>
          <w:sz w:val="28"/>
          <w:szCs w:val="28"/>
        </w:rPr>
        <w:t xml:space="preserve">ся другим цветом. </w:t>
      </w:r>
    </w:p>
    <w:p w:rsidR="00C0759C" w:rsidRDefault="00C0759C" w:rsidP="00C075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обучения и для управления действиями пользователя в процессе обучения в виртуальной реальности должен быть реализован специальный </w:t>
      </w:r>
      <w:r>
        <w:rPr>
          <w:sz w:val="28"/>
          <w:szCs w:val="28"/>
        </w:rPr>
        <w:lastRenderedPageBreak/>
        <w:t>персонаж – «виртуальный гид». Он должен присутствовать в каждой локации, и направлять действия пользователя (объяснять, подсказывать голосом).</w:t>
      </w:r>
    </w:p>
    <w:p w:rsidR="00C0759C" w:rsidRDefault="00C0759C" w:rsidP="00C075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паузы и молчания гида - от пользователя ждут определенных действий. В сложных ситуациях, когда от пользователя ждут какого-то действия возможно использование подсказок, всплывающих по нажатию пользователя на кнопку контроллера. Подсказки могут быть реализованы в виде текстов, цифр, фотографий и т.д., взятых из нормативно-справочных документов при необходимости. </w:t>
      </w:r>
      <w:bookmarkStart w:id="35" w:name="_Toc10484883"/>
    </w:p>
    <w:p w:rsidR="00B65C30" w:rsidRDefault="00B65C30" w:rsidP="00C0759C">
      <w:pPr>
        <w:spacing w:line="360" w:lineRule="auto"/>
        <w:ind w:firstLine="709"/>
        <w:jc w:val="both"/>
        <w:rPr>
          <w:sz w:val="28"/>
          <w:szCs w:val="28"/>
        </w:rPr>
      </w:pPr>
    </w:p>
    <w:p w:rsidR="00C0759C" w:rsidRPr="003D0602" w:rsidRDefault="00C0759C" w:rsidP="00C0759C">
      <w:pPr>
        <w:spacing w:line="360" w:lineRule="auto"/>
        <w:ind w:firstLine="709"/>
        <w:rPr>
          <w:b/>
          <w:sz w:val="36"/>
          <w:szCs w:val="28"/>
        </w:rPr>
      </w:pPr>
      <w:r w:rsidRPr="003D0602">
        <w:rPr>
          <w:b/>
          <w:sz w:val="28"/>
        </w:rPr>
        <w:t>В режиме экзамена</w:t>
      </w:r>
      <w:bookmarkEnd w:id="35"/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Виртуальный гид и подсказки</w:t>
      </w:r>
      <w:r>
        <w:rPr>
          <w:color w:val="000000"/>
          <w:sz w:val="28"/>
          <w:szCs w:val="28"/>
        </w:rPr>
        <w:t xml:space="preserve"> </w:t>
      </w:r>
      <w:r w:rsidR="00AB18CC">
        <w:rPr>
          <w:color w:val="000000"/>
          <w:sz w:val="28"/>
          <w:szCs w:val="28"/>
        </w:rPr>
        <w:t>с нормативно-</w:t>
      </w:r>
      <w:r>
        <w:rPr>
          <w:color w:val="000000"/>
          <w:sz w:val="28"/>
          <w:szCs w:val="28"/>
        </w:rPr>
        <w:t>справочной информацией</w:t>
      </w:r>
      <w:r w:rsidR="00AB18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соответствующей производственному действию обучаемого, </w:t>
      </w:r>
      <w:r w:rsidR="00AB18CC">
        <w:rPr>
          <w:color w:val="000000"/>
          <w:sz w:val="28"/>
          <w:szCs w:val="28"/>
        </w:rPr>
        <w:t xml:space="preserve">должны </w:t>
      </w:r>
      <w:r>
        <w:rPr>
          <w:color w:val="000000"/>
          <w:sz w:val="28"/>
          <w:szCs w:val="28"/>
        </w:rPr>
        <w:t>отсутств</w:t>
      </w:r>
      <w:r w:rsidR="00AB18CC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>. Экзаменуем</w:t>
      </w:r>
      <w:r w:rsidR="00E1474F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</w:t>
      </w:r>
      <w:r w:rsidR="00E1474F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выполн</w:t>
      </w:r>
      <w:r w:rsidR="00E1474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="00E1474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все те же действия (в строгой технологической последовательности), что и при обучении, но самостоятельно, за установленное общее и на каждую технологическую операцию контрольное время. Локации и эпизоды </w:t>
      </w:r>
      <w:r w:rsidR="00E1474F">
        <w:rPr>
          <w:color w:val="000000"/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</w:t>
      </w:r>
      <w:r w:rsidR="00E1474F">
        <w:rPr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обучающей части вирт</w:t>
      </w:r>
      <w:r w:rsidR="00E1474F">
        <w:rPr>
          <w:color w:val="000000"/>
          <w:sz w:val="28"/>
          <w:szCs w:val="28"/>
        </w:rPr>
        <w:t xml:space="preserve">уального модуля-тренажера. </w:t>
      </w:r>
    </w:p>
    <w:p w:rsidR="00C0759C" w:rsidRDefault="00E1474F" w:rsidP="00C07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</w:t>
      </w:r>
      <w:r w:rsidR="00C0759C">
        <w:rPr>
          <w:color w:val="000000"/>
          <w:sz w:val="28"/>
          <w:szCs w:val="28"/>
        </w:rPr>
        <w:t>ереход</w:t>
      </w:r>
      <w:r>
        <w:rPr>
          <w:color w:val="000000"/>
          <w:sz w:val="28"/>
          <w:szCs w:val="28"/>
        </w:rPr>
        <w:t>а</w:t>
      </w:r>
      <w:r w:rsidR="00C0759C">
        <w:rPr>
          <w:color w:val="000000"/>
          <w:sz w:val="28"/>
          <w:szCs w:val="28"/>
        </w:rPr>
        <w:t xml:space="preserve"> к следующему действию </w:t>
      </w:r>
      <w:r>
        <w:rPr>
          <w:color w:val="000000"/>
          <w:sz w:val="28"/>
          <w:szCs w:val="28"/>
        </w:rPr>
        <w:t>должна реализовываться</w:t>
      </w:r>
      <w:r w:rsidR="00C0759C">
        <w:rPr>
          <w:color w:val="000000"/>
          <w:sz w:val="28"/>
          <w:szCs w:val="28"/>
        </w:rPr>
        <w:t xml:space="preserve"> только при </w:t>
      </w:r>
      <w:r w:rsidR="00C0759C">
        <w:rPr>
          <w:sz w:val="28"/>
          <w:szCs w:val="28"/>
        </w:rPr>
        <w:t>верном выполнении предыдущего действия, соответствующему формат</w:t>
      </w:r>
      <w:r>
        <w:rPr>
          <w:sz w:val="28"/>
          <w:szCs w:val="28"/>
        </w:rPr>
        <w:t>у</w:t>
      </w:r>
      <w:r w:rsidR="00C0759C">
        <w:rPr>
          <w:sz w:val="28"/>
          <w:szCs w:val="28"/>
        </w:rPr>
        <w:t xml:space="preserve"> обучения.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завершению</w:t>
      </w:r>
      <w:r>
        <w:rPr>
          <w:color w:val="000000"/>
          <w:sz w:val="28"/>
          <w:szCs w:val="28"/>
        </w:rPr>
        <w:t xml:space="preserve"> экзамена возможна демонстрация затраченного времени и колич</w:t>
      </w:r>
      <w:r>
        <w:rPr>
          <w:sz w:val="28"/>
          <w:szCs w:val="28"/>
        </w:rPr>
        <w:t>ество верно</w:t>
      </w:r>
      <w:r w:rsidR="00164AC7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совершенных действий пользователя из всех возможных действий отдельной локации. Мод</w:t>
      </w:r>
      <w:r w:rsidR="00E1474F">
        <w:rPr>
          <w:sz w:val="28"/>
          <w:szCs w:val="28"/>
        </w:rPr>
        <w:t>уль считается пройденным, если совершен</w:t>
      </w:r>
      <w:r w:rsidR="00164AC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64AC7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164AC7">
        <w:rPr>
          <w:sz w:val="28"/>
          <w:szCs w:val="28"/>
        </w:rPr>
        <w:t>необходимые</w:t>
      </w:r>
      <w:r w:rsidR="00E1474F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. </w:t>
      </w:r>
    </w:p>
    <w:p w:rsidR="00C04519" w:rsidRDefault="00C04519" w:rsidP="00E74D1F">
      <w:pPr>
        <w:pStyle w:val="1"/>
      </w:pPr>
      <w:bookmarkStart w:id="36" w:name="_Toc491186482"/>
      <w:bookmarkStart w:id="37" w:name="_Toc16593302"/>
      <w:bookmarkStart w:id="38" w:name="_Toc16596139"/>
      <w:bookmarkStart w:id="39" w:name="_Toc16596198"/>
      <w:r w:rsidRPr="00994ADE">
        <w:t>Эксплуатационно-технические требования</w:t>
      </w:r>
      <w:bookmarkEnd w:id="36"/>
      <w:bookmarkEnd w:id="37"/>
      <w:bookmarkEnd w:id="38"/>
      <w:bookmarkEnd w:id="39"/>
    </w:p>
    <w:p w:rsidR="00C04519" w:rsidRPr="00B65C30" w:rsidRDefault="00C04519" w:rsidP="00B65C30">
      <w:pPr>
        <w:spacing w:line="360" w:lineRule="auto"/>
        <w:ind w:firstLine="709"/>
        <w:rPr>
          <w:caps/>
          <w:sz w:val="28"/>
        </w:rPr>
      </w:pPr>
      <w:bookmarkStart w:id="40" w:name="_Toc491186483"/>
      <w:r w:rsidRPr="00B65C30">
        <w:rPr>
          <w:sz w:val="28"/>
        </w:rPr>
        <w:t>Требования к содержанию эпизодов</w:t>
      </w:r>
      <w:bookmarkEnd w:id="40"/>
      <w:r w:rsidR="00B65C30">
        <w:rPr>
          <w:sz w:val="28"/>
        </w:rPr>
        <w:t>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В эпизоде виртуальной реальности </w:t>
      </w:r>
      <w:r w:rsidR="00E1474F">
        <w:rPr>
          <w:sz w:val="28"/>
          <w:szCs w:val="28"/>
        </w:rPr>
        <w:t xml:space="preserve">должны быть </w:t>
      </w:r>
      <w:r w:rsidRPr="00C04519">
        <w:rPr>
          <w:sz w:val="28"/>
          <w:szCs w:val="28"/>
        </w:rPr>
        <w:t>разработаны активные и неактивные виртуальные объекты.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lastRenderedPageBreak/>
        <w:t>Неактивный виртуальный объект – элемент окружающего мира или оборудования, с которым пользователь не может взаимодействовать.</w:t>
      </w:r>
    </w:p>
    <w:p w:rsid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Активный виртуальный объект – элементы оборудования, с которым пользователь может взаимодействовать и пользоваться его функциональностью.</w:t>
      </w:r>
    </w:p>
    <w:p w:rsidR="00C04519" w:rsidRDefault="00E67373" w:rsidP="00E74D1F">
      <w:pPr>
        <w:pStyle w:val="1"/>
      </w:pPr>
      <w:bookmarkStart w:id="41" w:name="_Toc16593303"/>
      <w:bookmarkStart w:id="42" w:name="_Toc16596140"/>
      <w:bookmarkStart w:id="43" w:name="_Toc16596199"/>
      <w:r>
        <w:t>МодУ</w:t>
      </w:r>
      <w:r w:rsidR="00176A7B">
        <w:t>ль-тренажер «</w:t>
      </w:r>
      <w:r w:rsidR="00C04519" w:rsidRPr="00C04519">
        <w:t>ЗАМЕНА СТРЕЛОЧНОГО Э</w:t>
      </w:r>
      <w:r w:rsidR="00C04519">
        <w:t>ЛЕКТРОПРИВОДА</w:t>
      </w:r>
      <w:r w:rsidR="00176A7B">
        <w:t xml:space="preserve"> на станции»</w:t>
      </w:r>
      <w:r w:rsidR="00C04519">
        <w:t>. ОПИСАНИЕ</w:t>
      </w:r>
      <w:bookmarkEnd w:id="41"/>
      <w:bookmarkEnd w:id="42"/>
      <w:bookmarkEnd w:id="43"/>
      <w:r w:rsidR="00C04519">
        <w:t xml:space="preserve"> </w:t>
      </w:r>
    </w:p>
    <w:p w:rsidR="00C04519" w:rsidRPr="005E35C2" w:rsidRDefault="00C04519" w:rsidP="0091599C">
      <w:pPr>
        <w:spacing w:line="360" w:lineRule="auto"/>
        <w:ind w:firstLine="709"/>
        <w:rPr>
          <w:sz w:val="28"/>
        </w:rPr>
      </w:pPr>
      <w:bookmarkStart w:id="44" w:name="_Toc491186485"/>
      <w:bookmarkStart w:id="45" w:name="_Toc512265595"/>
      <w:r w:rsidRPr="005E35C2">
        <w:rPr>
          <w:sz w:val="28"/>
        </w:rPr>
        <w:t>Часть 1. Производство работы</w:t>
      </w:r>
      <w:bookmarkEnd w:id="44"/>
      <w:bookmarkEnd w:id="45"/>
    </w:p>
    <w:p w:rsidR="00C04519" w:rsidRDefault="00C04519" w:rsidP="0091599C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Цель: пошагово показать технологический процесс по замене электропривода стрелочного перевода, бригадой в составе четырех человек во главе со старшим электромехаником в реальных условиях во взаимодействии со смежными службами движения и пути.</w:t>
      </w:r>
    </w:p>
    <w:p w:rsidR="00C04519" w:rsidRPr="00E1474F" w:rsidRDefault="00A31315" w:rsidP="00A3131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1) </w:t>
      </w:r>
      <w:r w:rsidR="00C04519" w:rsidRPr="00E1474F">
        <w:rPr>
          <w:sz w:val="28"/>
        </w:rPr>
        <w:t>Основные работы</w:t>
      </w:r>
      <w:r>
        <w:rPr>
          <w:sz w:val="28"/>
        </w:rPr>
        <w:t>.</w:t>
      </w:r>
      <w:r w:rsidR="00D67DE4">
        <w:rPr>
          <w:sz w:val="28"/>
        </w:rPr>
        <w:tab/>
      </w:r>
      <w:r w:rsidR="00D67DE4">
        <w:rPr>
          <w:sz w:val="28"/>
        </w:rPr>
        <w:tab/>
      </w:r>
      <w:r w:rsidR="00D67DE4">
        <w:rPr>
          <w:sz w:val="28"/>
        </w:rPr>
        <w:tab/>
      </w:r>
    </w:p>
    <w:p w:rsidR="00C04519" w:rsidRPr="00C04519" w:rsidRDefault="00C04519" w:rsidP="003D0602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Основные работы, проводимые на стрелочном переводе по установке нового электропривода вместо основного: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Отсоединить рабочую и контрольную тяг</w:t>
      </w:r>
      <w:r w:rsidR="003D0602">
        <w:rPr>
          <w:sz w:val="28"/>
          <w:szCs w:val="28"/>
        </w:rPr>
        <w:t>и от заменяемого электропривода</w:t>
      </w:r>
      <w:r w:rsidRPr="00C04519">
        <w:rPr>
          <w:sz w:val="28"/>
          <w:szCs w:val="28"/>
        </w:rPr>
        <w:t xml:space="preserve"> (электромонтер берет в руки–манипуляторы гаечные ключи и производит действие).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Отсоединить шланг, отключить и вывести промаркированные бирками монтажные провода из стрелочной коробки заменяемого стрелочного электропривода (действие производит электромеханик 1 (последовательно), держа в руке–манипуляторе необходимый инструмент</w:t>
      </w:r>
      <w:r w:rsidR="00E1474F">
        <w:rPr>
          <w:sz w:val="28"/>
          <w:szCs w:val="28"/>
        </w:rPr>
        <w:t>)</w:t>
      </w:r>
      <w:r w:rsidRPr="00C04519">
        <w:rPr>
          <w:sz w:val="28"/>
          <w:szCs w:val="28"/>
        </w:rPr>
        <w:t>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Отсоединить и снять заменяемый стрелочный электропривод с гарнитур</w:t>
      </w:r>
      <w:r w:rsidR="00CA7740">
        <w:rPr>
          <w:sz w:val="28"/>
          <w:szCs w:val="28"/>
        </w:rPr>
        <w:t>ы</w:t>
      </w:r>
      <w:r w:rsidRPr="00C04519">
        <w:rPr>
          <w:sz w:val="28"/>
          <w:szCs w:val="28"/>
        </w:rPr>
        <w:t xml:space="preserve"> (электромеханик 2 и электромонтер откручивают и снимают крепящие детали с привода, после этого снимают электропривод и укладывают в междупутье с соблюдением норм приближе</w:t>
      </w:r>
      <w:r w:rsidR="003D0602">
        <w:rPr>
          <w:sz w:val="28"/>
          <w:szCs w:val="28"/>
        </w:rPr>
        <w:t>ния габарита подвижного состава (д</w:t>
      </w:r>
      <w:r w:rsidRPr="00C04519">
        <w:rPr>
          <w:sz w:val="28"/>
          <w:szCs w:val="28"/>
        </w:rPr>
        <w:t>алее сцены снимаются аналогично).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Разместить и закрепить вновь устанавливаемый стрелочный электропривод.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lastRenderedPageBreak/>
        <w:t>Ввести жгут монтажных проводов в стрелочную коробку и закрепить шланг.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Подключить монтажные провода в стрелочной коробке.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Проверить исправность мегомметра (путем замыкания </w:t>
      </w:r>
      <w:r w:rsidR="00CA7740">
        <w:rPr>
          <w:sz w:val="28"/>
          <w:szCs w:val="28"/>
        </w:rPr>
        <w:t>щупов «</w:t>
      </w:r>
      <w:r w:rsidRPr="00C04519">
        <w:rPr>
          <w:sz w:val="28"/>
          <w:szCs w:val="28"/>
        </w:rPr>
        <w:t>Л</w:t>
      </w:r>
      <w:r w:rsidR="00CA7740">
        <w:rPr>
          <w:sz w:val="28"/>
          <w:szCs w:val="28"/>
        </w:rPr>
        <w:t>» с «З» и контроля наличия</w:t>
      </w:r>
      <w:r w:rsidRPr="00C04519">
        <w:rPr>
          <w:sz w:val="28"/>
          <w:szCs w:val="28"/>
        </w:rPr>
        <w:t xml:space="preserve"> показани</w:t>
      </w:r>
      <w:r w:rsidR="00CA7740">
        <w:rPr>
          <w:sz w:val="28"/>
          <w:szCs w:val="28"/>
        </w:rPr>
        <w:t>я</w:t>
      </w:r>
      <w:r w:rsidRPr="00C04519">
        <w:rPr>
          <w:sz w:val="28"/>
          <w:szCs w:val="28"/>
        </w:rPr>
        <w:t xml:space="preserve"> </w:t>
      </w:r>
      <w:r w:rsidR="003D0602">
        <w:rPr>
          <w:sz w:val="28"/>
          <w:szCs w:val="28"/>
        </w:rPr>
        <w:t>«</w:t>
      </w:r>
      <w:r w:rsidRPr="00C04519">
        <w:rPr>
          <w:sz w:val="28"/>
          <w:szCs w:val="28"/>
        </w:rPr>
        <w:t>0</w:t>
      </w:r>
      <w:r w:rsidR="003D0602">
        <w:rPr>
          <w:sz w:val="28"/>
          <w:szCs w:val="28"/>
        </w:rPr>
        <w:t>»</w:t>
      </w:r>
      <w:r w:rsidRPr="00C04519">
        <w:rPr>
          <w:sz w:val="28"/>
          <w:szCs w:val="28"/>
        </w:rPr>
        <w:t>).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Измерить сопротивление изоляции монтажных проводов без отключения от кабельных жил и об</w:t>
      </w:r>
      <w:r w:rsidRPr="00C04519">
        <w:rPr>
          <w:sz w:val="28"/>
          <w:szCs w:val="28"/>
        </w:rPr>
        <w:softHyphen/>
        <w:t xml:space="preserve">моток электродвигателя по отношению к корпусу. 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Проверить легкость хода </w:t>
      </w:r>
      <w:r w:rsidR="00CA7740">
        <w:rPr>
          <w:sz w:val="28"/>
          <w:szCs w:val="28"/>
        </w:rPr>
        <w:t>электропривода</w:t>
      </w:r>
      <w:r w:rsidRPr="00C04519">
        <w:rPr>
          <w:sz w:val="28"/>
          <w:szCs w:val="28"/>
        </w:rPr>
        <w:t xml:space="preserve"> при переводе курбелем при отсоединенных тягах. 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Подсоединить рабочую и контрольные тяги.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Проверить люфты в шарнирных соединениях.</w:t>
      </w:r>
    </w:p>
    <w:p w:rsidR="00C04519" w:rsidRPr="00C04519" w:rsidRDefault="00C04519" w:rsidP="00C7480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Заменить болты и валики, имеющие сверхнормативные люфты (при наличии люфта). </w:t>
      </w:r>
    </w:p>
    <w:p w:rsidR="00C04519" w:rsidRPr="00176A7B" w:rsidRDefault="00176A7B" w:rsidP="00C74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4519" w:rsidRPr="00176A7B">
        <w:rPr>
          <w:sz w:val="28"/>
          <w:szCs w:val="28"/>
        </w:rPr>
        <w:t xml:space="preserve"> </w:t>
      </w:r>
      <w:r w:rsidR="00CA7740">
        <w:rPr>
          <w:sz w:val="28"/>
          <w:szCs w:val="28"/>
        </w:rPr>
        <w:t>Заключительные</w:t>
      </w:r>
      <w:r w:rsidR="003A5B95">
        <w:rPr>
          <w:sz w:val="28"/>
          <w:szCs w:val="28"/>
        </w:rPr>
        <w:t xml:space="preserve"> (проверочные)</w:t>
      </w:r>
      <w:r w:rsidR="00C04519" w:rsidRPr="00176A7B">
        <w:rPr>
          <w:sz w:val="28"/>
          <w:szCs w:val="28"/>
        </w:rPr>
        <w:t xml:space="preserve"> работы</w:t>
      </w:r>
      <w:r w:rsidR="003D0602">
        <w:rPr>
          <w:sz w:val="28"/>
          <w:szCs w:val="28"/>
        </w:rPr>
        <w:t>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Окончив </w:t>
      </w:r>
      <w:r w:rsidR="003D0602" w:rsidRPr="00C04519">
        <w:rPr>
          <w:sz w:val="28"/>
          <w:szCs w:val="28"/>
        </w:rPr>
        <w:t xml:space="preserve">работу </w:t>
      </w:r>
      <w:r w:rsidRPr="00C04519">
        <w:rPr>
          <w:sz w:val="28"/>
          <w:szCs w:val="28"/>
        </w:rPr>
        <w:t>на стрелке, электромеханик СЦБ должен сообщить об этом дежурному по станции для проверки действия стрелки.</w:t>
      </w:r>
    </w:p>
    <w:p w:rsidR="00C04519" w:rsidRPr="00C04519" w:rsidRDefault="00C04519" w:rsidP="00C7480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Старший электромеханик СЦБ подключает контрольную цепь и совместно с дежурным по станции до снятия </w:t>
      </w:r>
      <w:r w:rsidR="00CA7740">
        <w:rPr>
          <w:sz w:val="28"/>
          <w:szCs w:val="28"/>
        </w:rPr>
        <w:t>за</w:t>
      </w:r>
      <w:r w:rsidRPr="00C04519">
        <w:rPr>
          <w:sz w:val="28"/>
          <w:szCs w:val="28"/>
        </w:rPr>
        <w:t xml:space="preserve">крепления со стрелки проверяет и убеждается в соответствии фактического положения </w:t>
      </w:r>
      <w:r w:rsidR="00CA7740">
        <w:rPr>
          <w:sz w:val="28"/>
          <w:szCs w:val="28"/>
        </w:rPr>
        <w:t xml:space="preserve">остряков </w:t>
      </w:r>
      <w:r w:rsidRPr="00C04519">
        <w:rPr>
          <w:sz w:val="28"/>
          <w:szCs w:val="28"/>
        </w:rPr>
        <w:t>стрелки</w:t>
      </w:r>
      <w:r w:rsidR="00CA7740">
        <w:rPr>
          <w:sz w:val="28"/>
          <w:szCs w:val="28"/>
        </w:rPr>
        <w:t xml:space="preserve"> нажатой стрелочной кнопке</w:t>
      </w:r>
      <w:r w:rsidRPr="00C04519">
        <w:rPr>
          <w:sz w:val="28"/>
          <w:szCs w:val="28"/>
        </w:rPr>
        <w:t xml:space="preserve"> </w:t>
      </w:r>
      <w:r w:rsidR="00CA7740">
        <w:rPr>
          <w:sz w:val="28"/>
          <w:szCs w:val="28"/>
        </w:rPr>
        <w:t xml:space="preserve">и </w:t>
      </w:r>
      <w:r w:rsidRPr="00C04519">
        <w:rPr>
          <w:sz w:val="28"/>
          <w:szCs w:val="28"/>
        </w:rPr>
        <w:t>контрол</w:t>
      </w:r>
      <w:r w:rsidR="00CA7740">
        <w:rPr>
          <w:sz w:val="28"/>
          <w:szCs w:val="28"/>
        </w:rPr>
        <w:t>ю стрелки</w:t>
      </w:r>
      <w:r w:rsidRPr="00C04519">
        <w:rPr>
          <w:sz w:val="28"/>
          <w:szCs w:val="28"/>
        </w:rPr>
        <w:t xml:space="preserve"> на аппарате управления.</w:t>
      </w:r>
    </w:p>
    <w:p w:rsidR="00C04519" w:rsidRPr="00C04519" w:rsidRDefault="00C04519" w:rsidP="00C7480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В свободное от движения поездов время дежурный по станции дает указание работнику хозяйства перевозок снять со стрелки навесной замок и разрешает приступить к проверке.</w:t>
      </w:r>
    </w:p>
    <w:p w:rsidR="00C04519" w:rsidRPr="00C04519" w:rsidRDefault="00C04519" w:rsidP="00C7480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Старший электромеханик СЦБ возвращает на место отключенные предохранители</w:t>
      </w:r>
      <w:r w:rsidR="00BC0CA6" w:rsidRPr="00BC0CA6">
        <w:rPr>
          <w:sz w:val="28"/>
          <w:szCs w:val="28"/>
        </w:rPr>
        <w:t xml:space="preserve"> </w:t>
      </w:r>
      <w:r w:rsidR="00BC0CA6" w:rsidRPr="00C04519">
        <w:rPr>
          <w:sz w:val="28"/>
          <w:szCs w:val="28"/>
        </w:rPr>
        <w:t>и</w:t>
      </w:r>
      <w:r w:rsidR="00BC0CA6">
        <w:rPr>
          <w:sz w:val="28"/>
          <w:szCs w:val="28"/>
        </w:rPr>
        <w:t>ли дужки</w:t>
      </w:r>
      <w:r w:rsidRPr="00C04519">
        <w:rPr>
          <w:sz w:val="28"/>
          <w:szCs w:val="28"/>
        </w:rPr>
        <w:t xml:space="preserve">, изъятые </w:t>
      </w:r>
      <w:r w:rsidR="003D0602">
        <w:rPr>
          <w:sz w:val="28"/>
          <w:szCs w:val="28"/>
        </w:rPr>
        <w:t>из</w:t>
      </w:r>
      <w:r w:rsidRPr="00C04519">
        <w:rPr>
          <w:sz w:val="28"/>
          <w:szCs w:val="28"/>
        </w:rPr>
        <w:t xml:space="preserve"> цеп</w:t>
      </w:r>
      <w:r w:rsidR="00BC0CA6">
        <w:rPr>
          <w:sz w:val="28"/>
          <w:szCs w:val="28"/>
        </w:rPr>
        <w:t>ей</w:t>
      </w:r>
      <w:r w:rsidRPr="00C04519">
        <w:rPr>
          <w:sz w:val="28"/>
          <w:szCs w:val="28"/>
        </w:rPr>
        <w:t xml:space="preserve"> проверяемой стрелки (показывается во всплывающем окне действие в релейном помещении поста ЭЦ дежурного электромеханика СЦБ)</w:t>
      </w:r>
      <w:r w:rsidR="003D0602">
        <w:rPr>
          <w:sz w:val="28"/>
          <w:szCs w:val="28"/>
        </w:rPr>
        <w:t>.</w:t>
      </w:r>
    </w:p>
    <w:p w:rsidR="00C04519" w:rsidRPr="00C04519" w:rsidRDefault="00C04519" w:rsidP="00C7480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lastRenderedPageBreak/>
        <w:t>Старший электромеханик СЦБ дает указание электромеханику 1, находящемуся на стрелке, включить блок-контакт электропривода</w:t>
      </w:r>
      <w:r w:rsidR="00BC0CA6">
        <w:rPr>
          <w:sz w:val="28"/>
          <w:szCs w:val="28"/>
        </w:rPr>
        <w:t>.</w:t>
      </w:r>
    </w:p>
    <w:p w:rsidR="003D0602" w:rsidRDefault="00C04519" w:rsidP="003D0602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Электромеханик 1 включает блок-контакт электропривода и совместно с дежурным по станции проверяет правильность работы стрелки.</w:t>
      </w:r>
    </w:p>
    <w:p w:rsidR="00BC0CA6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0602">
        <w:rPr>
          <w:sz w:val="28"/>
          <w:szCs w:val="28"/>
        </w:rPr>
        <w:t xml:space="preserve">ДСП должен дистанционно с аппарата </w:t>
      </w:r>
      <w:r w:rsidR="00BC0CA6" w:rsidRPr="003D0602">
        <w:rPr>
          <w:sz w:val="28"/>
          <w:szCs w:val="28"/>
        </w:rPr>
        <w:t>управления</w:t>
      </w:r>
      <w:r w:rsidR="00BC0CA6">
        <w:rPr>
          <w:sz w:val="28"/>
          <w:szCs w:val="28"/>
        </w:rPr>
        <w:t xml:space="preserve"> и</w:t>
      </w:r>
      <w:r w:rsidR="00BC0CA6" w:rsidRPr="003D0602">
        <w:rPr>
          <w:sz w:val="28"/>
          <w:szCs w:val="28"/>
        </w:rPr>
        <w:t xml:space="preserve"> </w:t>
      </w:r>
      <w:r w:rsidRPr="003D0602">
        <w:rPr>
          <w:sz w:val="28"/>
          <w:szCs w:val="28"/>
        </w:rPr>
        <w:t>контроля несколько раз перевести стрелку для проверки взаимодействия механических узлов и деталей стрелочного привода и четкости работы автопереключателя. При этом должны быть проверены: перевод стрелки, получение на аппарате управления контроля окончания перевода стрелки в плюсовое и минусовое положение, соответствие положения остряков стрелки нажатию соответствующей кнопки и контролю на аппарате управления. Номера стрелок или путей, на которые ведут остряки проверяемой стрелки, дежурному по станции докладывает назначенный для этого работник хозяйства перевозок.</w:t>
      </w:r>
    </w:p>
    <w:p w:rsidR="00C04519" w:rsidRPr="00BC0CA6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0CA6">
        <w:rPr>
          <w:sz w:val="28"/>
          <w:szCs w:val="28"/>
        </w:rPr>
        <w:t>Проверяет отсутствие электрического контроля положения стрелки при размыкании контактов автопереключателя электропривода в каждом крайнем положении</w:t>
      </w:r>
      <w:r w:rsidR="003D0602" w:rsidRPr="00BC0CA6">
        <w:rPr>
          <w:sz w:val="28"/>
          <w:szCs w:val="28"/>
        </w:rPr>
        <w:t>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Проверяет невозможность перевода стрелки при выключенном блок-контакте электропривода</w:t>
      </w:r>
      <w:r w:rsidR="003D0602">
        <w:rPr>
          <w:sz w:val="28"/>
          <w:szCs w:val="28"/>
        </w:rPr>
        <w:t>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Проверяет легкость хода стрелки при переводе курбелем и подсоединенных остряках. При переводе стрелки курбелем электропривод должен работать легко, без значительных увеличений нагрузки, без толчков и ударов.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Проверяет плотность прижатия остряка к рамному рельсу в плюсовом и минусовом положени</w:t>
      </w:r>
      <w:r w:rsidRPr="00C04519">
        <w:rPr>
          <w:sz w:val="28"/>
          <w:szCs w:val="28"/>
        </w:rPr>
        <w:softHyphen/>
        <w:t>ях стрелки и измеряет напряжения на стрелочных контрольных реле.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- при установке между прижатым остряком и рамным рельсом против первой связной или рабочей тяги закладки толщиной 2 мм стрелка должна замыкаться</w:t>
      </w:r>
      <w:r w:rsidR="003A5B95">
        <w:rPr>
          <w:sz w:val="28"/>
          <w:szCs w:val="28"/>
        </w:rPr>
        <w:t xml:space="preserve"> и иметь контроль положения на аппарате управления и контроля</w:t>
      </w:r>
      <w:r w:rsidRPr="00C04519">
        <w:rPr>
          <w:sz w:val="28"/>
          <w:szCs w:val="28"/>
        </w:rPr>
        <w:t>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- при установке между прижатым остряком и рамным рельсом против первой связной или рабочей тяги закладки толщиной 4 мм стрелка не должна замыкаться</w:t>
      </w:r>
      <w:r w:rsidR="003A5B95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</w:t>
      </w:r>
      <w:r w:rsidR="003A5B95">
        <w:rPr>
          <w:sz w:val="28"/>
          <w:szCs w:val="28"/>
        </w:rPr>
        <w:lastRenderedPageBreak/>
        <w:t xml:space="preserve">не должна иметь контроль положения на аппарате управления и контроля, а </w:t>
      </w:r>
      <w:r w:rsidRPr="00C04519">
        <w:rPr>
          <w:sz w:val="28"/>
          <w:szCs w:val="28"/>
        </w:rPr>
        <w:t>электропривод должен работать на фрикцию.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Устанавливает шплинты и закрутки в болтах и валиках (касание рукой манипулятором обучаемого).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Смазывает шарнирные соединения (либо провер</w:t>
      </w:r>
      <w:r w:rsidR="003D0602">
        <w:rPr>
          <w:sz w:val="28"/>
          <w:szCs w:val="28"/>
        </w:rPr>
        <w:t>яе</w:t>
      </w:r>
      <w:r w:rsidRPr="00C04519">
        <w:rPr>
          <w:sz w:val="28"/>
          <w:szCs w:val="28"/>
        </w:rPr>
        <w:t>т смазку).</w:t>
      </w:r>
    </w:p>
    <w:p w:rsidR="00C04519" w:rsidRP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Измеряет ток при работе электропривода: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 xml:space="preserve">- электромеханик 2 подключает прибор и </w:t>
      </w:r>
      <w:r w:rsidR="003D0602">
        <w:rPr>
          <w:sz w:val="28"/>
          <w:szCs w:val="28"/>
        </w:rPr>
        <w:t>из</w:t>
      </w:r>
      <w:r w:rsidRPr="00C04519">
        <w:rPr>
          <w:sz w:val="28"/>
          <w:szCs w:val="28"/>
        </w:rPr>
        <w:t>меряет значение</w:t>
      </w:r>
      <w:r w:rsidR="003D0602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измерения показываются</w:t>
      </w:r>
      <w:r w:rsidR="003D0602">
        <w:rPr>
          <w:sz w:val="28"/>
          <w:szCs w:val="28"/>
        </w:rPr>
        <w:t xml:space="preserve"> во всплывающем окне и сравниваю</w:t>
      </w:r>
      <w:r w:rsidRPr="00C04519">
        <w:rPr>
          <w:sz w:val="28"/>
          <w:szCs w:val="28"/>
        </w:rPr>
        <w:t>тся с нормой</w:t>
      </w:r>
      <w:r w:rsidR="003D0602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в табличке </w:t>
      </w:r>
      <w:r w:rsidR="003D0602">
        <w:rPr>
          <w:sz w:val="28"/>
          <w:szCs w:val="28"/>
        </w:rPr>
        <w:t>(</w:t>
      </w:r>
      <w:r w:rsidRPr="00C04519">
        <w:rPr>
          <w:sz w:val="28"/>
          <w:szCs w:val="28"/>
        </w:rPr>
        <w:t>для стрелочного перевода Р50-1/9</w:t>
      </w:r>
      <w:r w:rsidR="003D0602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двигатель МСП-0,25</w:t>
      </w:r>
      <w:r w:rsidR="003D0602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напряжение 100 В</w:t>
      </w:r>
      <w:r w:rsidR="003D0602">
        <w:rPr>
          <w:sz w:val="28"/>
          <w:szCs w:val="28"/>
        </w:rPr>
        <w:t>,</w:t>
      </w:r>
      <w:r w:rsidRPr="00C04519">
        <w:rPr>
          <w:sz w:val="28"/>
          <w:szCs w:val="28"/>
        </w:rPr>
        <w:t xml:space="preserve"> нормальный режим</w:t>
      </w:r>
      <w:r w:rsidR="003D0602">
        <w:rPr>
          <w:sz w:val="28"/>
          <w:szCs w:val="28"/>
        </w:rPr>
        <w:t xml:space="preserve">, ток  - 2,8 А, </w:t>
      </w:r>
      <w:r w:rsidRPr="00C04519">
        <w:rPr>
          <w:sz w:val="28"/>
          <w:szCs w:val="28"/>
        </w:rPr>
        <w:t>на фрикцию – 3,6-3,8 А</w:t>
      </w:r>
      <w:r w:rsidR="003D0602">
        <w:rPr>
          <w:sz w:val="28"/>
          <w:szCs w:val="28"/>
        </w:rPr>
        <w:t>)</w:t>
      </w:r>
      <w:r w:rsidRPr="00C04519">
        <w:rPr>
          <w:sz w:val="28"/>
          <w:szCs w:val="28"/>
        </w:rPr>
        <w:t>.</w:t>
      </w:r>
    </w:p>
    <w:p w:rsidR="00C04519" w:rsidRPr="00C04519" w:rsidRDefault="00C04519" w:rsidP="00C74808">
      <w:pPr>
        <w:spacing w:line="360" w:lineRule="auto"/>
        <w:ind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Измеряет и фиксирует значение тока при работе электропривода на фрикцию в сторону плюсового и минусового положения стрелки.</w:t>
      </w:r>
    </w:p>
    <w:p w:rsidR="00C04519" w:rsidRDefault="00C04519" w:rsidP="00BC0C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519">
        <w:rPr>
          <w:sz w:val="28"/>
          <w:szCs w:val="28"/>
        </w:rPr>
        <w:t>Проверяет правильность регулировки контрольных тяг согласно требованиям карты технологического процесса.</w:t>
      </w:r>
    </w:p>
    <w:p w:rsidR="00176A7B" w:rsidRDefault="00E67373" w:rsidP="00E74D1F">
      <w:pPr>
        <w:pStyle w:val="1"/>
      </w:pPr>
      <w:bookmarkStart w:id="46" w:name="_Toc16593304"/>
      <w:bookmarkStart w:id="47" w:name="_Toc16596141"/>
      <w:bookmarkStart w:id="48" w:name="_Toc16596200"/>
      <w:r>
        <w:t>МодУ</w:t>
      </w:r>
      <w:r w:rsidR="00176A7B">
        <w:t>ль-тренажер «Меры электробезопасности при замене магнитного пускателя на вводной панели ПВ-ЭЦК</w:t>
      </w:r>
      <w:r w:rsidR="00176A7B" w:rsidRPr="005E35C2">
        <w:t>». ОПИСАНИЕ</w:t>
      </w:r>
      <w:bookmarkEnd w:id="46"/>
      <w:bookmarkEnd w:id="47"/>
      <w:bookmarkEnd w:id="48"/>
    </w:p>
    <w:p w:rsidR="00176A7B" w:rsidRPr="005E35C2" w:rsidRDefault="00176A7B" w:rsidP="00C0759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0759C">
        <w:rPr>
          <w:sz w:val="28"/>
          <w:szCs w:val="28"/>
        </w:rPr>
        <w:t>Цель:</w:t>
      </w:r>
      <w:r w:rsidRPr="005E35C2">
        <w:rPr>
          <w:color w:val="FF0000"/>
          <w:sz w:val="28"/>
          <w:szCs w:val="28"/>
        </w:rPr>
        <w:t xml:space="preserve"> </w:t>
      </w:r>
      <w:r w:rsidR="00C0759C" w:rsidRPr="00C0759C">
        <w:rPr>
          <w:sz w:val="28"/>
          <w:szCs w:val="28"/>
        </w:rPr>
        <w:t>о</w:t>
      </w:r>
      <w:r w:rsidR="00C0759C">
        <w:rPr>
          <w:sz w:val="28"/>
          <w:szCs w:val="28"/>
        </w:rPr>
        <w:t>бучение работников хозяйства автоматики и телемеханики безопасным методам и приемам выполнения работ</w:t>
      </w:r>
      <w:r w:rsidR="00C0759C">
        <w:rPr>
          <w:color w:val="FF0000"/>
          <w:sz w:val="28"/>
          <w:szCs w:val="28"/>
        </w:rPr>
        <w:t xml:space="preserve"> </w:t>
      </w:r>
      <w:r w:rsidR="00C0759C">
        <w:rPr>
          <w:sz w:val="28"/>
          <w:szCs w:val="28"/>
        </w:rPr>
        <w:t>на основе инновационных методов и технологий в условиях виртуальной реальности, с непосредственным выполнением технологических операций, с соблюдением требуемых организационных и технических мероприятий, обеспечивающих электробезопасность производства работ в электроустановках.</w:t>
      </w:r>
    </w:p>
    <w:p w:rsidR="00FD48D5" w:rsidRPr="00206B8F" w:rsidRDefault="00FD48D5" w:rsidP="00FD48D5">
      <w:pPr>
        <w:pStyle w:val="ae"/>
        <w:tabs>
          <w:tab w:val="left" w:pos="993"/>
        </w:tabs>
        <w:ind w:left="0" w:firstLine="709"/>
        <w:rPr>
          <w:bCs/>
        </w:rPr>
      </w:pPr>
      <w:r w:rsidRPr="0091599C">
        <w:rPr>
          <w:bCs/>
        </w:rPr>
        <w:t>Место действия:</w:t>
      </w:r>
      <w:r w:rsidRPr="00206B8F">
        <w:rPr>
          <w:bCs/>
        </w:rPr>
        <w:t xml:space="preserve"> помещени</w:t>
      </w:r>
      <w:r>
        <w:rPr>
          <w:bCs/>
        </w:rPr>
        <w:t>я</w:t>
      </w:r>
      <w:r w:rsidRPr="00206B8F">
        <w:rPr>
          <w:bCs/>
        </w:rPr>
        <w:t xml:space="preserve"> поста ЭЦ</w:t>
      </w:r>
      <w:r>
        <w:rPr>
          <w:bCs/>
        </w:rPr>
        <w:t xml:space="preserve"> и дистанции сигнализации, централизации и блокировки</w:t>
      </w:r>
      <w:r w:rsidRPr="00206B8F">
        <w:rPr>
          <w:bCs/>
        </w:rPr>
        <w:t>.</w:t>
      </w:r>
    </w:p>
    <w:p w:rsidR="00FD48D5" w:rsidRPr="00206B8F" w:rsidRDefault="00FD48D5" w:rsidP="00FD48D5">
      <w:pPr>
        <w:pStyle w:val="ae"/>
        <w:tabs>
          <w:tab w:val="left" w:pos="993"/>
        </w:tabs>
        <w:ind w:left="0" w:firstLine="709"/>
        <w:rPr>
          <w:bCs/>
        </w:rPr>
      </w:pPr>
      <w:r w:rsidRPr="0091599C">
        <w:rPr>
          <w:bCs/>
        </w:rPr>
        <w:t>Антураж:</w:t>
      </w:r>
      <w:r>
        <w:rPr>
          <w:bCs/>
        </w:rPr>
        <w:t xml:space="preserve"> помещения поста ЭЦ (п</w:t>
      </w:r>
      <w:r w:rsidRPr="00206B8F">
        <w:rPr>
          <w:bCs/>
        </w:rPr>
        <w:t xml:space="preserve">омещение </w:t>
      </w:r>
      <w:r>
        <w:rPr>
          <w:bCs/>
        </w:rPr>
        <w:t>дежурного по станции</w:t>
      </w:r>
      <w:r w:rsidRPr="00206B8F">
        <w:rPr>
          <w:bCs/>
        </w:rPr>
        <w:t>, мастерская ШЧ, релейная,</w:t>
      </w:r>
      <w:r>
        <w:rPr>
          <w:bCs/>
        </w:rPr>
        <w:t xml:space="preserve"> щитовая), кабинет </w:t>
      </w:r>
      <w:r>
        <w:rPr>
          <w:color w:val="000000"/>
        </w:rPr>
        <w:t>выдающего наряд-допуск (распоряжение)</w:t>
      </w:r>
      <w:r w:rsidRPr="00206B8F">
        <w:rPr>
          <w:bCs/>
        </w:rPr>
        <w:t>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Обучающий виртуальный модуль-тренажер</w:t>
      </w:r>
      <w:r w:rsidR="00B41727">
        <w:rPr>
          <w:color w:val="000000"/>
          <w:sz w:val="28"/>
          <w:szCs w:val="28"/>
        </w:rPr>
        <w:t xml:space="preserve"> должен</w:t>
      </w:r>
      <w:r>
        <w:rPr>
          <w:color w:val="000000"/>
          <w:sz w:val="28"/>
          <w:szCs w:val="28"/>
        </w:rPr>
        <w:t xml:space="preserve"> включа</w:t>
      </w:r>
      <w:r w:rsidR="00B4172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в себя программные модули-тренажеры:</w:t>
      </w:r>
    </w:p>
    <w:p w:rsidR="003A5B95" w:rsidRDefault="003A5B95" w:rsidP="003A5B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</w:t>
      </w:r>
      <w:r w:rsidRPr="003A5B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еры электробезопасности при замене магнитного пускателя на вводной панели ПВ-ЭЦК</w:t>
      </w:r>
      <w:r w:rsidR="00647E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отключением первого фидера»</w:t>
      </w:r>
      <w:r w:rsidR="009C3345">
        <w:rPr>
          <w:color w:val="000000"/>
          <w:sz w:val="28"/>
          <w:szCs w:val="28"/>
        </w:rPr>
        <w:t xml:space="preserve"> (по наряду-допуску);</w:t>
      </w:r>
    </w:p>
    <w:p w:rsidR="002E0D39" w:rsidRDefault="002E0D39" w:rsidP="003A5B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r w:rsidRPr="003A5B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еры электробезопасности при замене магнитного пускателя на вводной панели ПВ-ЭЦК с </w:t>
      </w:r>
      <w:r w:rsidR="00647E6D">
        <w:rPr>
          <w:color w:val="000000"/>
          <w:sz w:val="28"/>
          <w:szCs w:val="28"/>
        </w:rPr>
        <w:t>отключением первого и второго фидера</w:t>
      </w:r>
      <w:r>
        <w:rPr>
          <w:color w:val="000000"/>
          <w:sz w:val="28"/>
          <w:szCs w:val="28"/>
        </w:rPr>
        <w:t>»</w:t>
      </w:r>
      <w:r w:rsidR="009C3345" w:rsidRPr="009C3345">
        <w:rPr>
          <w:color w:val="000000"/>
          <w:sz w:val="28"/>
          <w:szCs w:val="28"/>
        </w:rPr>
        <w:t xml:space="preserve"> </w:t>
      </w:r>
      <w:r w:rsidR="009C3345">
        <w:rPr>
          <w:color w:val="000000"/>
          <w:sz w:val="28"/>
          <w:szCs w:val="28"/>
        </w:rPr>
        <w:t>(по распоряжению).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1 </w:t>
      </w:r>
      <w:r w:rsidR="009C3345">
        <w:rPr>
          <w:color w:val="000000"/>
          <w:sz w:val="28"/>
          <w:szCs w:val="28"/>
        </w:rPr>
        <w:t>«Кабинет выдающего наряд-допуск (распоряжение)</w:t>
      </w:r>
      <w:r>
        <w:rPr>
          <w:color w:val="000000"/>
          <w:sz w:val="28"/>
          <w:szCs w:val="28"/>
        </w:rPr>
        <w:t>».</w:t>
      </w:r>
    </w:p>
    <w:p w:rsidR="00C0759C" w:rsidRDefault="00C0759C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345">
        <w:rPr>
          <w:color w:val="000000"/>
          <w:sz w:val="28"/>
          <w:szCs w:val="28"/>
        </w:rPr>
        <w:t xml:space="preserve"> </w:t>
      </w:r>
      <w:r w:rsidR="005C0B9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ыдача </w:t>
      </w:r>
      <w:r w:rsidR="009C3345">
        <w:rPr>
          <w:color w:val="000000"/>
          <w:sz w:val="28"/>
          <w:szCs w:val="28"/>
        </w:rPr>
        <w:t>наряда-допуск (</w:t>
      </w:r>
      <w:r>
        <w:rPr>
          <w:color w:val="000000"/>
          <w:sz w:val="28"/>
          <w:szCs w:val="28"/>
        </w:rPr>
        <w:t>распоряжения</w:t>
      </w:r>
      <w:r w:rsidR="009C3345">
        <w:rPr>
          <w:color w:val="000000"/>
          <w:sz w:val="28"/>
          <w:szCs w:val="28"/>
        </w:rPr>
        <w:t>)</w:t>
      </w:r>
      <w:r w:rsidR="005C0B9D">
        <w:rPr>
          <w:color w:val="000000"/>
          <w:sz w:val="28"/>
          <w:szCs w:val="28"/>
        </w:rPr>
        <w:t xml:space="preserve"> на производство работ, ц</w:t>
      </w:r>
      <w:r>
        <w:rPr>
          <w:color w:val="000000"/>
          <w:sz w:val="28"/>
          <w:szCs w:val="28"/>
        </w:rPr>
        <w:t>елевой инструктаж бригаде с подписью в журнале по охране труда</w:t>
      </w:r>
      <w:r w:rsidR="005C0B9D">
        <w:rPr>
          <w:color w:val="000000"/>
          <w:sz w:val="28"/>
          <w:szCs w:val="28"/>
        </w:rPr>
        <w:t>, п</w:t>
      </w:r>
      <w:r w:rsidR="005C0B9D" w:rsidRPr="005C4D9E">
        <w:rPr>
          <w:color w:val="000000"/>
          <w:sz w:val="28"/>
          <w:szCs w:val="28"/>
        </w:rPr>
        <w:t>роверка на соответствие схем питающей установк</w:t>
      </w:r>
      <w:r w:rsidR="005C0B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2 «Помещение </w:t>
      </w:r>
      <w:r w:rsidR="009C3345">
        <w:rPr>
          <w:color w:val="000000"/>
          <w:sz w:val="28"/>
          <w:szCs w:val="28"/>
        </w:rPr>
        <w:t>мастерской</w:t>
      </w:r>
      <w:r>
        <w:rPr>
          <w:color w:val="000000"/>
          <w:sz w:val="28"/>
          <w:szCs w:val="28"/>
        </w:rPr>
        <w:t>».</w:t>
      </w:r>
    </w:p>
    <w:p w:rsidR="00C0759C" w:rsidRDefault="005C0B9D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необходимых инструментов для производства работ по замене магнитного пускателя</w:t>
      </w:r>
      <w:r w:rsidR="00C0759C">
        <w:rPr>
          <w:color w:val="000000"/>
          <w:sz w:val="28"/>
          <w:szCs w:val="28"/>
        </w:rPr>
        <w:t>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</w:t>
      </w:r>
      <w:r w:rsidR="005C0B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</w:t>
      </w:r>
      <w:r w:rsidR="005C0B9D">
        <w:rPr>
          <w:color w:val="000000"/>
          <w:sz w:val="28"/>
          <w:szCs w:val="28"/>
        </w:rPr>
        <w:t>Помещение дежурного по станции</w:t>
      </w:r>
      <w:r>
        <w:rPr>
          <w:color w:val="000000"/>
          <w:sz w:val="28"/>
          <w:szCs w:val="28"/>
        </w:rPr>
        <w:t>».</w:t>
      </w:r>
    </w:p>
    <w:p w:rsidR="005C0B9D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B9D">
        <w:rPr>
          <w:color w:val="000000"/>
          <w:sz w:val="28"/>
          <w:szCs w:val="28"/>
        </w:rPr>
        <w:t>оформление записи о производстве работ в журнале ДУ-46</w:t>
      </w:r>
      <w:r>
        <w:rPr>
          <w:color w:val="000000"/>
          <w:sz w:val="28"/>
          <w:szCs w:val="28"/>
        </w:rPr>
        <w:t xml:space="preserve">. 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</w:t>
      </w:r>
      <w:r w:rsidR="005C0B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«Помещение </w:t>
      </w:r>
      <w:r w:rsidR="005C0B9D">
        <w:rPr>
          <w:color w:val="000000"/>
          <w:sz w:val="28"/>
          <w:szCs w:val="28"/>
        </w:rPr>
        <w:t>щитовой</w:t>
      </w:r>
      <w:r>
        <w:rPr>
          <w:color w:val="000000"/>
          <w:sz w:val="28"/>
          <w:szCs w:val="28"/>
        </w:rPr>
        <w:t>».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B9D">
        <w:rPr>
          <w:color w:val="000000"/>
          <w:sz w:val="28"/>
          <w:szCs w:val="28"/>
        </w:rPr>
        <w:t>производство необходимых отключений, установка переносного заземления с соблюдением мер электробезопасности</w:t>
      </w:r>
      <w:r w:rsidR="009C3345">
        <w:rPr>
          <w:color w:val="000000"/>
          <w:sz w:val="28"/>
          <w:szCs w:val="28"/>
        </w:rPr>
        <w:t xml:space="preserve"> (проверка отсутствия напряжения </w:t>
      </w:r>
      <w:r w:rsidR="00FD48D5">
        <w:rPr>
          <w:color w:val="000000"/>
          <w:sz w:val="28"/>
          <w:szCs w:val="28"/>
        </w:rPr>
        <w:t>в</w:t>
      </w:r>
      <w:r w:rsidR="009C3345">
        <w:rPr>
          <w:color w:val="000000"/>
          <w:sz w:val="28"/>
          <w:szCs w:val="28"/>
        </w:rPr>
        <w:t xml:space="preserve"> </w:t>
      </w:r>
      <w:r w:rsidR="00FD48D5">
        <w:rPr>
          <w:color w:val="000000"/>
          <w:sz w:val="28"/>
          <w:szCs w:val="28"/>
        </w:rPr>
        <w:t>местах предполагаемой установки заземления</w:t>
      </w:r>
      <w:r w:rsidR="009C3345">
        <w:rPr>
          <w:color w:val="000000"/>
          <w:sz w:val="28"/>
          <w:szCs w:val="28"/>
        </w:rPr>
        <w:t>), установка предупредительных плакатов</w:t>
      </w:r>
      <w:r>
        <w:rPr>
          <w:color w:val="000000"/>
          <w:sz w:val="28"/>
          <w:szCs w:val="28"/>
        </w:rPr>
        <w:t>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5 «Помещение </w:t>
      </w:r>
      <w:r w:rsidR="009C3345">
        <w:rPr>
          <w:color w:val="000000"/>
          <w:sz w:val="28"/>
          <w:szCs w:val="28"/>
        </w:rPr>
        <w:t>релейной</w:t>
      </w:r>
      <w:r>
        <w:rPr>
          <w:color w:val="000000"/>
          <w:sz w:val="28"/>
          <w:szCs w:val="28"/>
        </w:rPr>
        <w:t>».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345">
        <w:rPr>
          <w:color w:val="000000"/>
          <w:sz w:val="28"/>
          <w:szCs w:val="28"/>
        </w:rPr>
        <w:t xml:space="preserve"> производство необходимых отключений</w:t>
      </w:r>
      <w:r w:rsidR="005C0B9D">
        <w:rPr>
          <w:color w:val="000000"/>
          <w:sz w:val="28"/>
          <w:szCs w:val="28"/>
        </w:rPr>
        <w:t>, допуск бригады к работе по замене магнитного пускателя на вводной панели ПВ-ЭЦК поста ЭЦ, производство работ по замене пускателя на панели ПВ-ЭЦК</w:t>
      </w:r>
      <w:r w:rsidR="00FD48D5">
        <w:rPr>
          <w:color w:val="000000"/>
          <w:sz w:val="28"/>
          <w:szCs w:val="28"/>
        </w:rPr>
        <w:t xml:space="preserve"> с соблюдением мер электробезопасности (проверка отсутствия напряжения в местах выполнения технологических операций)</w:t>
      </w:r>
      <w:r w:rsidR="009C3345">
        <w:rPr>
          <w:color w:val="000000"/>
          <w:sz w:val="28"/>
          <w:szCs w:val="28"/>
        </w:rPr>
        <w:t>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Локация 6 «Помещение щитовой».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3345">
        <w:rPr>
          <w:color w:val="000000"/>
          <w:sz w:val="28"/>
          <w:szCs w:val="28"/>
        </w:rPr>
        <w:t>снятие плакатов и установленных заземлений с соблюдением мер электробезопасности, выполнение</w:t>
      </w:r>
      <w:r>
        <w:rPr>
          <w:color w:val="000000"/>
          <w:sz w:val="28"/>
          <w:szCs w:val="28"/>
        </w:rPr>
        <w:t xml:space="preserve"> </w:t>
      </w:r>
      <w:r w:rsidR="009C3345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ключений</w:t>
      </w:r>
      <w:r w:rsidR="009C3345">
        <w:rPr>
          <w:color w:val="000000"/>
          <w:sz w:val="28"/>
          <w:szCs w:val="28"/>
        </w:rPr>
        <w:t xml:space="preserve"> цепей</w:t>
      </w:r>
      <w:r>
        <w:rPr>
          <w:color w:val="000000"/>
          <w:sz w:val="28"/>
          <w:szCs w:val="28"/>
        </w:rPr>
        <w:t>.</w:t>
      </w:r>
    </w:p>
    <w:p w:rsidR="009C3345" w:rsidRDefault="009C3345" w:rsidP="009C33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Локация 7 «Помещение релейной».</w:t>
      </w:r>
    </w:p>
    <w:p w:rsidR="009C3345" w:rsidRDefault="009C3345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проверок и измерений под напряжением после замены магнитного пускателя (</w:t>
      </w:r>
      <w:r w:rsidR="00FD48D5">
        <w:rPr>
          <w:color w:val="000000"/>
          <w:sz w:val="28"/>
          <w:szCs w:val="28"/>
        </w:rPr>
        <w:t xml:space="preserve">проверка перехода с фидера на фидер, </w:t>
      </w:r>
      <w:r>
        <w:rPr>
          <w:color w:val="000000"/>
          <w:sz w:val="28"/>
          <w:szCs w:val="28"/>
        </w:rPr>
        <w:t>чередовани</w:t>
      </w:r>
      <w:r w:rsidR="00FD48D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полярности, </w:t>
      </w:r>
      <w:r w:rsidR="00FD48D5">
        <w:rPr>
          <w:color w:val="000000"/>
          <w:sz w:val="28"/>
          <w:szCs w:val="28"/>
        </w:rPr>
        <w:t xml:space="preserve">измерение </w:t>
      </w:r>
      <w:r>
        <w:rPr>
          <w:color w:val="000000"/>
          <w:sz w:val="28"/>
          <w:szCs w:val="28"/>
        </w:rPr>
        <w:t>температур</w:t>
      </w:r>
      <w:r w:rsidR="00FD48D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нагрева контактов</w:t>
      </w:r>
      <w:r w:rsidR="00FD48D5">
        <w:rPr>
          <w:color w:val="000000"/>
          <w:sz w:val="28"/>
          <w:szCs w:val="28"/>
        </w:rPr>
        <w:t xml:space="preserve"> пускателя</w:t>
      </w:r>
      <w:r>
        <w:rPr>
          <w:color w:val="000000"/>
          <w:sz w:val="28"/>
          <w:szCs w:val="28"/>
        </w:rPr>
        <w:t>)</w:t>
      </w:r>
      <w:r w:rsidR="00FD48D5">
        <w:rPr>
          <w:color w:val="000000"/>
          <w:sz w:val="28"/>
          <w:szCs w:val="28"/>
        </w:rPr>
        <w:t>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</w:t>
      </w:r>
      <w:r w:rsidR="00FD48D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«Помещение дежурного по станции».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оформление записи об окончании производства работ в журнале ДУ-46.</w:t>
      </w:r>
    </w:p>
    <w:p w:rsidR="005C0B9D" w:rsidRDefault="005C0B9D" w:rsidP="005C0B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</w:t>
      </w:r>
      <w:r w:rsidR="00FD48D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</w:t>
      </w:r>
      <w:r w:rsidR="00B00E22">
        <w:rPr>
          <w:color w:val="000000"/>
          <w:sz w:val="28"/>
          <w:szCs w:val="28"/>
        </w:rPr>
        <w:t>Помещение дистанции автоматики и телемеханики</w:t>
      </w:r>
      <w:r>
        <w:rPr>
          <w:color w:val="000000"/>
          <w:sz w:val="28"/>
          <w:szCs w:val="28"/>
        </w:rPr>
        <w:t>».</w:t>
      </w:r>
    </w:p>
    <w:p w:rsidR="00C0759C" w:rsidRDefault="00C0759C" w:rsidP="00C075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0E22">
        <w:rPr>
          <w:color w:val="000000"/>
          <w:sz w:val="28"/>
          <w:szCs w:val="28"/>
        </w:rPr>
        <w:t xml:space="preserve"> </w:t>
      </w:r>
      <w:r w:rsidR="00FD48D5">
        <w:rPr>
          <w:color w:val="000000"/>
          <w:sz w:val="28"/>
          <w:szCs w:val="28"/>
        </w:rPr>
        <w:t>оформление записей о производстве работ в журнале ШУ-2 и ШУ-67</w:t>
      </w:r>
      <w:r w:rsidR="00B00E22">
        <w:rPr>
          <w:color w:val="000000"/>
          <w:sz w:val="28"/>
          <w:szCs w:val="28"/>
        </w:rPr>
        <w:t>.</w:t>
      </w:r>
    </w:p>
    <w:p w:rsidR="00176A7B" w:rsidRDefault="00176A7B" w:rsidP="00C0759C">
      <w:pPr>
        <w:ind w:firstLine="709"/>
      </w:pPr>
    </w:p>
    <w:p w:rsidR="00FD48D5" w:rsidRDefault="00FD48D5" w:rsidP="00C0759C">
      <w:pPr>
        <w:ind w:firstLine="709"/>
      </w:pPr>
    </w:p>
    <w:p w:rsidR="00176A7B" w:rsidRPr="005E35C2" w:rsidRDefault="00E67373" w:rsidP="00E74D1F">
      <w:pPr>
        <w:pStyle w:val="1"/>
      </w:pPr>
      <w:bookmarkStart w:id="49" w:name="_Toc16593305"/>
      <w:bookmarkStart w:id="50" w:name="_Toc16596142"/>
      <w:bookmarkStart w:id="51" w:name="_Toc16596201"/>
      <w:r>
        <w:t>МодУ</w:t>
      </w:r>
      <w:r w:rsidR="00176A7B">
        <w:t xml:space="preserve">ль-тренажер </w:t>
      </w:r>
      <w:r w:rsidR="00FC70B1">
        <w:t>«Поиск отклонений от норм содержания элементов</w:t>
      </w:r>
      <w:r w:rsidR="009F6C77">
        <w:t>,</w:t>
      </w:r>
      <w:r w:rsidR="00FC70B1">
        <w:t xml:space="preserve"> устройств</w:t>
      </w:r>
      <w:r w:rsidR="009F6C77">
        <w:t xml:space="preserve"> и</w:t>
      </w:r>
      <w:r w:rsidR="00FC70B1">
        <w:t xml:space="preserve"> оборудования поста ЭЦ, повышающих риск возникновения пожара на посту ЭЦ</w:t>
      </w:r>
      <w:r w:rsidR="00FC70B1" w:rsidRPr="005E35C2">
        <w:t>»</w:t>
      </w:r>
      <w:r w:rsidR="00176A7B" w:rsidRPr="005E35C2">
        <w:t>. ОПИСАНИЕ</w:t>
      </w:r>
      <w:bookmarkEnd w:id="49"/>
      <w:bookmarkEnd w:id="50"/>
      <w:bookmarkEnd w:id="51"/>
    </w:p>
    <w:p w:rsidR="0091599C" w:rsidRPr="005E35C2" w:rsidRDefault="0091599C" w:rsidP="00C0759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1599C">
        <w:rPr>
          <w:sz w:val="28"/>
          <w:szCs w:val="28"/>
        </w:rPr>
        <w:t xml:space="preserve">Цель: </w:t>
      </w:r>
      <w:r w:rsidR="00ED6FE9">
        <w:rPr>
          <w:sz w:val="28"/>
          <w:szCs w:val="28"/>
        </w:rPr>
        <w:t xml:space="preserve">получить навыки поиска и обнаружения </w:t>
      </w:r>
      <w:r w:rsidR="00ED6FE9" w:rsidRPr="00802BD7">
        <w:rPr>
          <w:sz w:val="28"/>
          <w:szCs w:val="28"/>
        </w:rPr>
        <w:t>отклонени</w:t>
      </w:r>
      <w:r w:rsidR="00ED6FE9">
        <w:rPr>
          <w:sz w:val="28"/>
          <w:szCs w:val="28"/>
        </w:rPr>
        <w:t>и</w:t>
      </w:r>
      <w:r w:rsidR="00ED6FE9" w:rsidRPr="00802BD7">
        <w:rPr>
          <w:sz w:val="28"/>
          <w:szCs w:val="28"/>
        </w:rPr>
        <w:t xml:space="preserve"> от норм содержания поста ЭЦ, которые могут привести к риску возникновения пожара за отведенное </w:t>
      </w:r>
      <w:r w:rsidR="00ED6FE9">
        <w:rPr>
          <w:sz w:val="28"/>
          <w:szCs w:val="28"/>
        </w:rPr>
        <w:t>обучаемому время.</w:t>
      </w:r>
    </w:p>
    <w:p w:rsidR="0091599C" w:rsidRPr="00206B8F" w:rsidRDefault="00B41727" w:rsidP="00C0759C">
      <w:pPr>
        <w:pStyle w:val="ae"/>
        <w:tabs>
          <w:tab w:val="left" w:pos="993"/>
        </w:tabs>
        <w:ind w:left="0" w:firstLine="709"/>
      </w:pPr>
      <w:r>
        <w:t>Модуль-тренажер должен состоя</w:t>
      </w:r>
      <w:r w:rsidR="0091599C" w:rsidRPr="00206B8F">
        <w:t>т</w:t>
      </w:r>
      <w:r>
        <w:t>ь</w:t>
      </w:r>
      <w:r w:rsidR="0091599C" w:rsidRPr="00206B8F">
        <w:t xml:space="preserve"> из одного эпизода: </w:t>
      </w:r>
    </w:p>
    <w:p w:rsidR="0091599C" w:rsidRPr="00206B8F" w:rsidRDefault="0091599C" w:rsidP="00C0759C">
      <w:pPr>
        <w:pStyle w:val="ae"/>
        <w:tabs>
          <w:tab w:val="left" w:pos="993"/>
        </w:tabs>
        <w:ind w:left="0" w:firstLine="709"/>
      </w:pPr>
      <w:r w:rsidRPr="00206B8F">
        <w:t>Эпизод 1. Поиск несоответствий у технических обустройств, относящихся к технологии работы поста ЭЦ, расположенных внутри здания поста ЭЦ.</w:t>
      </w:r>
    </w:p>
    <w:p w:rsidR="0091599C" w:rsidRPr="00206B8F" w:rsidRDefault="0091599C" w:rsidP="00C0759C">
      <w:pPr>
        <w:pStyle w:val="ae"/>
        <w:tabs>
          <w:tab w:val="left" w:pos="993"/>
        </w:tabs>
        <w:ind w:left="0" w:firstLine="709"/>
      </w:pPr>
      <w:r w:rsidRPr="00206B8F">
        <w:t>Цель - оценить знания, умения и навыки пользователя в определении несоответствий у технических обустройств, относящихся к технологии работы поста ЭЦ, расположенных в помещениях поста ЭЦ.</w:t>
      </w:r>
    </w:p>
    <w:p w:rsidR="0091599C" w:rsidRPr="00206B8F" w:rsidRDefault="0091599C" w:rsidP="00C0759C">
      <w:pPr>
        <w:pStyle w:val="ae"/>
        <w:tabs>
          <w:tab w:val="left" w:pos="993"/>
        </w:tabs>
        <w:ind w:left="0" w:firstLine="709"/>
        <w:rPr>
          <w:bCs/>
        </w:rPr>
      </w:pPr>
      <w:r w:rsidRPr="0091599C">
        <w:rPr>
          <w:bCs/>
        </w:rPr>
        <w:t>Место действия:</w:t>
      </w:r>
      <w:r w:rsidRPr="00206B8F">
        <w:rPr>
          <w:bCs/>
        </w:rPr>
        <w:t xml:space="preserve"> помещение поста ЭЦ.</w:t>
      </w:r>
    </w:p>
    <w:p w:rsidR="0091599C" w:rsidRPr="00206B8F" w:rsidRDefault="0091599C" w:rsidP="00C0759C">
      <w:pPr>
        <w:pStyle w:val="ae"/>
        <w:tabs>
          <w:tab w:val="left" w:pos="993"/>
        </w:tabs>
        <w:ind w:left="0" w:firstLine="709"/>
        <w:rPr>
          <w:bCs/>
        </w:rPr>
      </w:pPr>
      <w:r w:rsidRPr="0091599C">
        <w:rPr>
          <w:bCs/>
        </w:rPr>
        <w:t>Антураж:</w:t>
      </w:r>
      <w:r>
        <w:rPr>
          <w:bCs/>
        </w:rPr>
        <w:t xml:space="preserve"> помещения поста ЭЦ: п</w:t>
      </w:r>
      <w:r w:rsidRPr="00206B8F">
        <w:rPr>
          <w:bCs/>
        </w:rPr>
        <w:t>омещение ДСП, мастерская ШЧ, коридор поста ЭЦ, связевая, релейная, запасной выход.</w:t>
      </w:r>
    </w:p>
    <w:p w:rsidR="0091599C" w:rsidRPr="00206B8F" w:rsidRDefault="0091599C" w:rsidP="00C0759C">
      <w:pPr>
        <w:pStyle w:val="ae"/>
        <w:tabs>
          <w:tab w:val="left" w:pos="993"/>
        </w:tabs>
        <w:ind w:left="0" w:firstLine="709"/>
        <w:rPr>
          <w:bCs/>
        </w:rPr>
      </w:pPr>
      <w:r w:rsidRPr="0091599C">
        <w:rPr>
          <w:bCs/>
        </w:rPr>
        <w:t>Участники:</w:t>
      </w:r>
      <w:r w:rsidRPr="00206B8F">
        <w:rPr>
          <w:bCs/>
        </w:rPr>
        <w:t xml:space="preserve"> экзаменуемый.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06B8F">
        <w:rPr>
          <w:bCs/>
          <w:sz w:val="28"/>
          <w:szCs w:val="28"/>
        </w:rPr>
        <w:t>Сцена 1. Правильность ввода и прокладки кабелей электроснабжения, СЦБ и связи в помещении поста ЭЦ.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lastRenderedPageBreak/>
        <w:t xml:space="preserve">Входящие в посты ЭЦ кабели СЦБ, связи и силовые кабели без оболочек без индекса НГ (не поддерживающие горение) покрыты на расстоянии 1 метра огнезащитным покрытием. 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Правильно: покрыты огнезащитным покрытием на всем протяжении в помещении.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ГЗШ – выполнена на вводе из целой шины АС сечением 25 мм</w:t>
      </w:r>
      <w:r w:rsidRPr="0091599C">
        <w:rPr>
          <w:sz w:val="28"/>
          <w:szCs w:val="28"/>
          <w:vertAlign w:val="superscript"/>
        </w:rPr>
        <w:t>2</w:t>
      </w:r>
      <w:r w:rsidRPr="00206B8F">
        <w:rPr>
          <w:sz w:val="28"/>
          <w:szCs w:val="28"/>
        </w:rPr>
        <w:t xml:space="preserve"> и длиной 1,5 м. 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Правильно: медная (стальная) шина сечением не менее 50 мм</w:t>
      </w:r>
      <w:r w:rsidRPr="00206B8F">
        <w:rPr>
          <w:sz w:val="28"/>
          <w:szCs w:val="28"/>
          <w:vertAlign w:val="superscript"/>
        </w:rPr>
        <w:t>2</w:t>
      </w:r>
      <w:r w:rsidRPr="00206B8F">
        <w:rPr>
          <w:sz w:val="28"/>
          <w:szCs w:val="28"/>
        </w:rPr>
        <w:t xml:space="preserve"> длиной 1,0 метр, из трех частей соединенная соответствующими болтами.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Сцена 2. Проверка (по документации) соответствия электрических параметров требованиям нормативных документов.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Контур заземления поста ЭЦ без ДГА 20 Ом.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Правильно: ≤ 10 Ом.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Сцена 3. Помещение ДСП.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 xml:space="preserve">Ключи от разделительных ящиков электроснабжения поста ЭЦ находятся у дежурного электромеханика СЦБ. 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Правильно: у ДСП.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 xml:space="preserve">Сцена 4. Мастерская ШЧ и </w:t>
      </w:r>
      <w:r>
        <w:rPr>
          <w:sz w:val="28"/>
          <w:szCs w:val="28"/>
        </w:rPr>
        <w:t>о</w:t>
      </w:r>
      <w:r w:rsidRPr="00206B8F">
        <w:rPr>
          <w:sz w:val="28"/>
          <w:szCs w:val="28"/>
        </w:rPr>
        <w:t>беденная зона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Нарушения: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Пепельница с окурками стоит на столе.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 xml:space="preserve">На столе стоит чайник с поврежденной изоляцией провода. 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К шкафам для одежды электромехаников подведена самодельная система обогрева из резисторов обогрева электропривода и проводов.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В помещении стоит печка «буржуйка», рядом развешана одежда для сушки, на печке сушится обувь.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На столе стоит плитка с открытым нагревательным элементом.</w:t>
      </w:r>
    </w:p>
    <w:p w:rsidR="0091599C" w:rsidRPr="00206B8F" w:rsidRDefault="0091599C" w:rsidP="00C0759C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В помещении хранится емкость с горючей жидкостью (растворитель/бензин).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Сцена 5. Релейное помещение.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lastRenderedPageBreak/>
        <w:t>Нарушения:</w:t>
      </w:r>
    </w:p>
    <w:p w:rsidR="0091599C" w:rsidRPr="00206B8F" w:rsidRDefault="0091599C" w:rsidP="00C0759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Не работает доводчик дверей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Включенный в сеть паяльник лежит на столе на гаечном ключе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Стативы не объединены между собой отдельным заземлителем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Вводная панель заземлена на защитный контур</w:t>
      </w:r>
      <w:r>
        <w:rPr>
          <w:sz w:val="28"/>
          <w:szCs w:val="28"/>
        </w:rPr>
        <w:t>.</w:t>
      </w:r>
      <w:r w:rsidRPr="00206B8F">
        <w:rPr>
          <w:sz w:val="28"/>
          <w:szCs w:val="28"/>
        </w:rPr>
        <w:t xml:space="preserve"> </w:t>
      </w:r>
    </w:p>
    <w:p w:rsidR="0091599C" w:rsidRPr="00206B8F" w:rsidRDefault="0091599C" w:rsidP="00C0759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Касание обжимок на трансформаторе ПОБС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Сцена 6. Коридор.</w:t>
      </w:r>
    </w:p>
    <w:p w:rsidR="0091599C" w:rsidRPr="00206B8F" w:rsidRDefault="0091599C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Нарушения:</w:t>
      </w:r>
    </w:p>
    <w:p w:rsidR="0091599C" w:rsidRPr="00206B8F" w:rsidRDefault="0091599C" w:rsidP="00C0759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Захламлен запасной выход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Нет бирки на огнетушителе</w:t>
      </w:r>
      <w:r>
        <w:rPr>
          <w:sz w:val="28"/>
          <w:szCs w:val="28"/>
        </w:rPr>
        <w:t>.</w:t>
      </w:r>
    </w:p>
    <w:p w:rsidR="0091599C" w:rsidRPr="00206B8F" w:rsidRDefault="0091599C" w:rsidP="00C0759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6B8F">
        <w:rPr>
          <w:sz w:val="28"/>
          <w:szCs w:val="28"/>
        </w:rPr>
        <w:t>Не горит табличка «Выход»</w:t>
      </w:r>
      <w:r>
        <w:rPr>
          <w:sz w:val="28"/>
          <w:szCs w:val="28"/>
        </w:rPr>
        <w:t>.</w:t>
      </w:r>
    </w:p>
    <w:p w:rsidR="003E5A23" w:rsidRDefault="003E5A23" w:rsidP="00E74D1F">
      <w:pPr>
        <w:pStyle w:val="1"/>
      </w:pPr>
      <w:bookmarkStart w:id="52" w:name="_Toc16593306"/>
      <w:bookmarkStart w:id="53" w:name="_Toc16596143"/>
      <w:bookmarkStart w:id="54" w:name="_Toc16596202"/>
      <w:r w:rsidRPr="003E5A23">
        <w:t>ТРЕБОВАНИЯ К РЕАЛИЗАЦИИ ВИРТУАЛЬНОЙ СРЕДЫ</w:t>
      </w:r>
      <w:bookmarkEnd w:id="52"/>
      <w:bookmarkEnd w:id="53"/>
      <w:bookmarkEnd w:id="54"/>
    </w:p>
    <w:p w:rsidR="003E5A23" w:rsidRPr="003E5A23" w:rsidRDefault="003E5A23" w:rsidP="00C075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A23">
        <w:rPr>
          <w:sz w:val="28"/>
          <w:szCs w:val="28"/>
        </w:rPr>
        <w:t>Запустив программу и надев очки HTC</w:t>
      </w:r>
      <w:r w:rsidR="006B5E6E" w:rsidRPr="006B5E6E">
        <w:rPr>
          <w:sz w:val="28"/>
          <w:szCs w:val="28"/>
        </w:rPr>
        <w:t xml:space="preserve"> </w:t>
      </w:r>
      <w:r w:rsidRPr="003E5A23">
        <w:rPr>
          <w:sz w:val="28"/>
          <w:szCs w:val="28"/>
        </w:rPr>
        <w:t>Vive</w:t>
      </w:r>
      <w:r w:rsidR="006B5E6E" w:rsidRPr="006B5E6E">
        <w:rPr>
          <w:sz w:val="28"/>
          <w:szCs w:val="28"/>
        </w:rPr>
        <w:t xml:space="preserve"> </w:t>
      </w:r>
      <w:bookmarkStart w:id="55" w:name="_Hlk47437816"/>
      <w:r w:rsidR="006B5E6E">
        <w:rPr>
          <w:sz w:val="28"/>
          <w:szCs w:val="28"/>
          <w:lang w:val="en-US"/>
        </w:rPr>
        <w:t>Pro</w:t>
      </w:r>
      <w:bookmarkEnd w:id="55"/>
      <w:r w:rsidRPr="003E5A23">
        <w:rPr>
          <w:sz w:val="28"/>
          <w:szCs w:val="28"/>
        </w:rPr>
        <w:t xml:space="preserve">, пользователь </w:t>
      </w:r>
      <w:r w:rsidR="00B41727">
        <w:rPr>
          <w:sz w:val="28"/>
          <w:szCs w:val="28"/>
        </w:rPr>
        <w:t xml:space="preserve">должен </w:t>
      </w:r>
      <w:r w:rsidRPr="003E5A23">
        <w:rPr>
          <w:sz w:val="28"/>
          <w:szCs w:val="28"/>
        </w:rPr>
        <w:t>полностью погружат</w:t>
      </w:r>
      <w:r w:rsidR="00B41727">
        <w:rPr>
          <w:sz w:val="28"/>
          <w:szCs w:val="28"/>
        </w:rPr>
        <w:t>ь</w:t>
      </w:r>
      <w:r w:rsidRPr="003E5A23">
        <w:rPr>
          <w:sz w:val="28"/>
          <w:szCs w:val="28"/>
        </w:rPr>
        <w:t>ся в трехмерный, реалистичный мир</w:t>
      </w:r>
      <w:r w:rsidR="005E35C2">
        <w:rPr>
          <w:sz w:val="28"/>
          <w:szCs w:val="28"/>
        </w:rPr>
        <w:t>,</w:t>
      </w:r>
      <w:r w:rsidRPr="003E5A23">
        <w:rPr>
          <w:sz w:val="28"/>
          <w:szCs w:val="28"/>
        </w:rPr>
        <w:t xml:space="preserve"> в котором воссоздан фрагмент станции с путями, стрелками, подвижным составом, электрооборудованием, светофорами</w:t>
      </w:r>
      <w:r w:rsidR="005E35C2">
        <w:rPr>
          <w:sz w:val="28"/>
          <w:szCs w:val="28"/>
        </w:rPr>
        <w:t xml:space="preserve"> (в соответствии с антуражем модулей)</w:t>
      </w:r>
      <w:r w:rsidRPr="003E5A23">
        <w:rPr>
          <w:sz w:val="28"/>
          <w:szCs w:val="28"/>
        </w:rPr>
        <w:t xml:space="preserve">. </w:t>
      </w:r>
    </w:p>
    <w:p w:rsidR="003E5A23" w:rsidRDefault="003E5A23" w:rsidP="00C075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A23">
        <w:rPr>
          <w:sz w:val="28"/>
          <w:szCs w:val="28"/>
        </w:rPr>
        <w:t>С помощью беспроводных контроллеров, которые можно держать в руках (</w:t>
      </w:r>
      <w:r w:rsidR="00B41727">
        <w:rPr>
          <w:sz w:val="28"/>
          <w:szCs w:val="28"/>
        </w:rPr>
        <w:t xml:space="preserve">должны </w:t>
      </w:r>
      <w:r w:rsidRPr="003E5A23">
        <w:rPr>
          <w:sz w:val="28"/>
          <w:szCs w:val="28"/>
        </w:rPr>
        <w:t>поставлят</w:t>
      </w:r>
      <w:r w:rsidR="00B41727">
        <w:rPr>
          <w:sz w:val="28"/>
          <w:szCs w:val="28"/>
        </w:rPr>
        <w:t>ь</w:t>
      </w:r>
      <w:r w:rsidRPr="003E5A23">
        <w:rPr>
          <w:sz w:val="28"/>
          <w:szCs w:val="28"/>
        </w:rPr>
        <w:t>ся в комплекте с очками HTC</w:t>
      </w:r>
      <w:r w:rsidR="006B5E6E" w:rsidRPr="006B5E6E">
        <w:rPr>
          <w:sz w:val="28"/>
          <w:szCs w:val="28"/>
        </w:rPr>
        <w:t xml:space="preserve"> </w:t>
      </w:r>
      <w:r w:rsidRPr="003E5A23">
        <w:rPr>
          <w:sz w:val="28"/>
          <w:szCs w:val="28"/>
        </w:rPr>
        <w:t>Vive</w:t>
      </w:r>
      <w:r w:rsidR="006B5E6E" w:rsidRPr="006B5E6E">
        <w:rPr>
          <w:sz w:val="28"/>
          <w:szCs w:val="28"/>
        </w:rPr>
        <w:t xml:space="preserve"> </w:t>
      </w:r>
      <w:r w:rsidR="006B5E6E">
        <w:rPr>
          <w:sz w:val="28"/>
          <w:szCs w:val="28"/>
          <w:lang w:val="en-US"/>
        </w:rPr>
        <w:t>Pro</w:t>
      </w:r>
      <w:r w:rsidRPr="003E5A23">
        <w:rPr>
          <w:sz w:val="28"/>
          <w:szCs w:val="28"/>
        </w:rPr>
        <w:t xml:space="preserve">), пользователь может взаимодействовать различным образом с виртуальным миром, переходя из одной локации в другую, при этом меняются рабочие инструменты. Например, заполнять журнал, говорить по рации, крутить ключом гайку, пользоваться шанцевым инструментом (лопата, метла и т.д.) и управлять работой средств малой механизации. </w:t>
      </w:r>
    </w:p>
    <w:p w:rsidR="00C04519" w:rsidRPr="003E5A23" w:rsidRDefault="003E5A23" w:rsidP="00C0759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A23">
        <w:rPr>
          <w:sz w:val="28"/>
          <w:szCs w:val="28"/>
        </w:rPr>
        <w:t xml:space="preserve">При этом, сценарий </w:t>
      </w:r>
      <w:r w:rsidR="00B41727">
        <w:rPr>
          <w:sz w:val="28"/>
          <w:szCs w:val="28"/>
        </w:rPr>
        <w:t>должен быть вы</w:t>
      </w:r>
      <w:r w:rsidRPr="003E5A23">
        <w:rPr>
          <w:sz w:val="28"/>
          <w:szCs w:val="28"/>
        </w:rPr>
        <w:t xml:space="preserve">строен так, чтобы максимально точно соответствовать реальным действиям работников СЦБ, в строгом соответствии требований нормативно технической документации. </w:t>
      </w:r>
    </w:p>
    <w:p w:rsidR="00A050CB" w:rsidRPr="00697C64" w:rsidRDefault="00C74808" w:rsidP="00E74D1F">
      <w:pPr>
        <w:pStyle w:val="1"/>
      </w:pPr>
      <w:r>
        <w:lastRenderedPageBreak/>
        <w:t xml:space="preserve"> </w:t>
      </w:r>
      <w:bookmarkStart w:id="56" w:name="_Toc16593307"/>
      <w:bookmarkStart w:id="57" w:name="_Toc16596144"/>
      <w:bookmarkStart w:id="58" w:name="_Toc16596203"/>
      <w:r w:rsidR="00697C64" w:rsidRPr="00C04519">
        <w:t>Эксплуатационные</w:t>
      </w:r>
      <w:r w:rsidR="00697C64" w:rsidRPr="00697C64">
        <w:t xml:space="preserve"> характеристики</w:t>
      </w:r>
      <w:bookmarkEnd w:id="56"/>
      <w:bookmarkEnd w:id="57"/>
      <w:bookmarkEnd w:id="58"/>
    </w:p>
    <w:p w:rsidR="0080722D" w:rsidRPr="0080722D" w:rsidRDefault="0080722D" w:rsidP="00C0759C">
      <w:pPr>
        <w:pStyle w:val="ac"/>
        <w:widowControl w:val="0"/>
        <w:suppressAutoHyphens/>
        <w:spacing w:line="360" w:lineRule="auto"/>
        <w:ind w:firstLine="709"/>
        <w:jc w:val="both"/>
        <w:rPr>
          <w:snapToGrid w:val="0"/>
        </w:rPr>
      </w:pPr>
      <w:r w:rsidRPr="0080722D">
        <w:rPr>
          <w:snapToGrid w:val="0"/>
        </w:rPr>
        <w:t>Эксплуатационные характеристики тренажёра:</w:t>
      </w:r>
    </w:p>
    <w:p w:rsidR="0080722D" w:rsidRPr="0080722D" w:rsidRDefault="0080722D" w:rsidP="00C0759C">
      <w:pPr>
        <w:pStyle w:val="ac"/>
        <w:widowControl w:val="0"/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napToGrid w:val="0"/>
        </w:rPr>
      </w:pPr>
      <w:r w:rsidRPr="0080722D">
        <w:rPr>
          <w:snapToGrid w:val="0"/>
        </w:rPr>
        <w:t xml:space="preserve">средний срок службы тренажера должен составлять </w:t>
      </w:r>
      <w:r w:rsidRPr="00B41727">
        <w:rPr>
          <w:snapToGrid w:val="0"/>
          <w:color w:val="000000" w:themeColor="text1"/>
        </w:rPr>
        <w:t xml:space="preserve">не менее </w:t>
      </w:r>
      <w:r w:rsidR="00281A95" w:rsidRPr="00B41727">
        <w:rPr>
          <w:snapToGrid w:val="0"/>
          <w:color w:val="000000" w:themeColor="text1"/>
        </w:rPr>
        <w:t>10</w:t>
      </w:r>
      <w:r w:rsidRPr="00B41727">
        <w:rPr>
          <w:snapToGrid w:val="0"/>
          <w:color w:val="000000" w:themeColor="text1"/>
        </w:rPr>
        <w:t xml:space="preserve"> лет </w:t>
      </w:r>
      <w:r w:rsidRPr="0080722D">
        <w:rPr>
          <w:snapToGrid w:val="0"/>
        </w:rPr>
        <w:t>с момента ввода в эксплуатацию;</w:t>
      </w:r>
    </w:p>
    <w:p w:rsidR="0080722D" w:rsidRPr="0080722D" w:rsidRDefault="0080722D" w:rsidP="00C0759C">
      <w:pPr>
        <w:pStyle w:val="ac"/>
        <w:widowControl w:val="0"/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napToGrid w:val="0"/>
        </w:rPr>
      </w:pPr>
      <w:r w:rsidRPr="0080722D">
        <w:rPr>
          <w:snapToGrid w:val="0"/>
        </w:rPr>
        <w:t>время на</w:t>
      </w:r>
      <w:r w:rsidR="006B5E6E">
        <w:rPr>
          <w:snapToGrid w:val="0"/>
        </w:rPr>
        <w:t>работки тренажера на отказ долж</w:t>
      </w:r>
      <w:r w:rsidRPr="0080722D">
        <w:rPr>
          <w:snapToGrid w:val="0"/>
        </w:rPr>
        <w:t>н</w:t>
      </w:r>
      <w:r w:rsidR="006B5E6E">
        <w:rPr>
          <w:snapToGrid w:val="0"/>
        </w:rPr>
        <w:t>о</w:t>
      </w:r>
      <w:r w:rsidRPr="0080722D">
        <w:rPr>
          <w:snapToGrid w:val="0"/>
        </w:rPr>
        <w:t xml:space="preserve"> составлять не менее </w:t>
      </w:r>
      <w:r w:rsidRPr="0080722D">
        <w:rPr>
          <w:snapToGrid w:val="0"/>
        </w:rPr>
        <w:br/>
      </w:r>
      <w:r w:rsidR="005C170B" w:rsidRPr="00BB05B6">
        <w:rPr>
          <w:snapToGrid w:val="0"/>
        </w:rPr>
        <w:t>40</w:t>
      </w:r>
      <w:r w:rsidRPr="00BB05B6">
        <w:rPr>
          <w:snapToGrid w:val="0"/>
        </w:rPr>
        <w:t xml:space="preserve"> 000 часов</w:t>
      </w:r>
      <w:r w:rsidRPr="0080722D">
        <w:rPr>
          <w:snapToGrid w:val="0"/>
        </w:rPr>
        <w:t xml:space="preserve"> с момента ввода в эксплуатацию.</w:t>
      </w:r>
    </w:p>
    <w:p w:rsidR="00A050CB" w:rsidRPr="00A050CB" w:rsidRDefault="00C74808" w:rsidP="00E74D1F">
      <w:pPr>
        <w:pStyle w:val="1"/>
      </w:pPr>
      <w:r>
        <w:t xml:space="preserve"> </w:t>
      </w:r>
      <w:bookmarkStart w:id="59" w:name="_Toc16593308"/>
      <w:bookmarkStart w:id="60" w:name="_Toc16596145"/>
      <w:bookmarkStart w:id="61" w:name="_Toc16596204"/>
      <w:r w:rsidR="00697C64">
        <w:t>ДОПОЛНИТЕЛЬНЫЕ ТРЕБОВАНИЯ</w:t>
      </w:r>
      <w:bookmarkEnd w:id="59"/>
      <w:bookmarkEnd w:id="60"/>
      <w:bookmarkEnd w:id="61"/>
    </w:p>
    <w:p w:rsidR="0080722D" w:rsidRPr="00B41727" w:rsidRDefault="0080722D" w:rsidP="00C0759C">
      <w:pPr>
        <w:spacing w:line="360" w:lineRule="auto"/>
        <w:ind w:right="68" w:firstLine="709"/>
        <w:jc w:val="both"/>
        <w:rPr>
          <w:color w:val="000000" w:themeColor="text1"/>
          <w:sz w:val="28"/>
          <w:szCs w:val="28"/>
        </w:rPr>
      </w:pPr>
      <w:r w:rsidRPr="0080722D">
        <w:rPr>
          <w:sz w:val="28"/>
          <w:szCs w:val="28"/>
        </w:rPr>
        <w:t xml:space="preserve">В комплект поставки должна входить эксплуатационная документация в соответствии с требованиями ГОСТ 2.601-2013 «Единая система конструкторской документации (ЕСКД). </w:t>
      </w:r>
      <w:r w:rsidRPr="00B41727">
        <w:rPr>
          <w:color w:val="000000" w:themeColor="text1"/>
          <w:sz w:val="28"/>
          <w:szCs w:val="28"/>
        </w:rPr>
        <w:t xml:space="preserve">Эксплуатационные документы </w:t>
      </w:r>
      <w:r w:rsidRPr="00B41727">
        <w:rPr>
          <w:bCs/>
          <w:color w:val="000000" w:themeColor="text1"/>
          <w:sz w:val="28"/>
          <w:szCs w:val="28"/>
        </w:rPr>
        <w:t>(с Поправкой)</w:t>
      </w:r>
      <w:r w:rsidRPr="00B41727">
        <w:rPr>
          <w:color w:val="000000" w:themeColor="text1"/>
          <w:sz w:val="28"/>
          <w:szCs w:val="28"/>
        </w:rPr>
        <w:t>».</w:t>
      </w:r>
    </w:p>
    <w:p w:rsidR="00697C64" w:rsidRDefault="00697C64" w:rsidP="00C0759C">
      <w:pPr>
        <w:spacing w:line="360" w:lineRule="auto"/>
        <w:ind w:right="68" w:firstLine="709"/>
        <w:jc w:val="both"/>
        <w:rPr>
          <w:sz w:val="28"/>
          <w:szCs w:val="28"/>
        </w:rPr>
      </w:pPr>
      <w:r w:rsidRPr="00B41727">
        <w:rPr>
          <w:color w:val="000000" w:themeColor="text1"/>
          <w:sz w:val="28"/>
          <w:szCs w:val="28"/>
        </w:rPr>
        <w:t xml:space="preserve">Гарантийный срок эксплуатации – </w:t>
      </w:r>
      <w:r w:rsidR="00B41727" w:rsidRPr="00B41727">
        <w:rPr>
          <w:color w:val="000000" w:themeColor="text1"/>
          <w:sz w:val="28"/>
          <w:szCs w:val="28"/>
        </w:rPr>
        <w:t>60</w:t>
      </w:r>
      <w:r w:rsidRPr="00B41727">
        <w:rPr>
          <w:color w:val="000000" w:themeColor="text1"/>
          <w:sz w:val="28"/>
          <w:szCs w:val="28"/>
        </w:rPr>
        <w:t xml:space="preserve"> месяцев со дня ввода </w:t>
      </w:r>
      <w:r>
        <w:rPr>
          <w:sz w:val="28"/>
          <w:szCs w:val="28"/>
        </w:rPr>
        <w:t>в эксплуатацию.</w:t>
      </w:r>
    </w:p>
    <w:p w:rsidR="00A050CB" w:rsidRPr="00A050CB" w:rsidRDefault="00A050CB" w:rsidP="00E74D1F">
      <w:pPr>
        <w:pStyle w:val="1"/>
      </w:pPr>
      <w:bookmarkStart w:id="62" w:name="_Toc16593309"/>
      <w:bookmarkStart w:id="63" w:name="_Toc16596146"/>
      <w:bookmarkStart w:id="64" w:name="_Toc16596205"/>
      <w:r w:rsidRPr="00A050CB">
        <w:t>Требования к условиям эксплуатации</w:t>
      </w:r>
      <w:bookmarkEnd w:id="62"/>
      <w:bookmarkEnd w:id="63"/>
      <w:bookmarkEnd w:id="64"/>
    </w:p>
    <w:p w:rsidR="00A050CB" w:rsidRPr="00A050CB" w:rsidRDefault="00A050CB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A050CB">
        <w:rPr>
          <w:sz w:val="28"/>
          <w:szCs w:val="28"/>
        </w:rPr>
        <w:t xml:space="preserve">Климатические условия </w:t>
      </w:r>
      <w:r w:rsidRPr="00BB05B6">
        <w:rPr>
          <w:sz w:val="28"/>
          <w:szCs w:val="28"/>
        </w:rPr>
        <w:t xml:space="preserve">эксплуатации </w:t>
      </w:r>
      <w:r w:rsidR="005C170B" w:rsidRPr="00BB05B6">
        <w:rPr>
          <w:sz w:val="28"/>
          <w:szCs w:val="28"/>
        </w:rPr>
        <w:t>модулей</w:t>
      </w:r>
      <w:r w:rsidR="005C170B">
        <w:rPr>
          <w:sz w:val="28"/>
          <w:szCs w:val="28"/>
        </w:rPr>
        <w:t xml:space="preserve"> </w:t>
      </w:r>
      <w:r w:rsidRPr="00A050CB">
        <w:rPr>
          <w:sz w:val="28"/>
          <w:szCs w:val="28"/>
        </w:rPr>
        <w:t>должны быть:</w:t>
      </w:r>
    </w:p>
    <w:p w:rsidR="00A050CB" w:rsidRPr="00A050CB" w:rsidRDefault="00A050CB" w:rsidP="00C0759C">
      <w:pPr>
        <w:spacing w:line="360" w:lineRule="auto"/>
        <w:ind w:firstLine="709"/>
        <w:jc w:val="both"/>
        <w:rPr>
          <w:sz w:val="28"/>
          <w:szCs w:val="28"/>
        </w:rPr>
      </w:pPr>
      <w:r w:rsidRPr="00A050CB">
        <w:rPr>
          <w:sz w:val="28"/>
          <w:szCs w:val="28"/>
        </w:rPr>
        <w:t xml:space="preserve">- </w:t>
      </w:r>
      <w:r w:rsidR="00982C6C">
        <w:rPr>
          <w:sz w:val="28"/>
          <w:szCs w:val="28"/>
        </w:rPr>
        <w:t>температура окружающего воздуха</w:t>
      </w:r>
      <w:r w:rsidR="005C170B">
        <w:rPr>
          <w:sz w:val="28"/>
          <w:szCs w:val="28"/>
        </w:rPr>
        <w:t xml:space="preserve"> </w:t>
      </w:r>
      <w:r w:rsidRPr="00BB05B6">
        <w:rPr>
          <w:sz w:val="28"/>
          <w:szCs w:val="28"/>
        </w:rPr>
        <w:t xml:space="preserve">от </w:t>
      </w:r>
      <w:r w:rsidR="005C170B" w:rsidRPr="00BB05B6">
        <w:rPr>
          <w:sz w:val="28"/>
          <w:szCs w:val="28"/>
        </w:rPr>
        <w:t xml:space="preserve">плюс </w:t>
      </w:r>
      <w:r w:rsidRPr="00BB05B6">
        <w:rPr>
          <w:sz w:val="28"/>
          <w:szCs w:val="28"/>
        </w:rPr>
        <w:t xml:space="preserve">10 до </w:t>
      </w:r>
      <w:r w:rsidR="005C170B" w:rsidRPr="00BB05B6">
        <w:rPr>
          <w:sz w:val="28"/>
          <w:szCs w:val="28"/>
        </w:rPr>
        <w:t xml:space="preserve">плюс </w:t>
      </w:r>
      <w:r w:rsidRPr="00BB05B6">
        <w:rPr>
          <w:sz w:val="28"/>
          <w:szCs w:val="28"/>
        </w:rPr>
        <w:t>35</w:t>
      </w:r>
      <w:r w:rsidR="005C170B" w:rsidRPr="00BB05B6">
        <w:rPr>
          <w:sz w:val="28"/>
          <w:szCs w:val="28"/>
          <w:vertAlign w:val="superscript"/>
        </w:rPr>
        <w:t>0</w:t>
      </w:r>
      <w:r w:rsidR="005C170B" w:rsidRPr="00BB05B6">
        <w:rPr>
          <w:sz w:val="28"/>
          <w:szCs w:val="28"/>
        </w:rPr>
        <w:t>С</w:t>
      </w:r>
      <w:r w:rsidRPr="00BB05B6">
        <w:rPr>
          <w:sz w:val="28"/>
          <w:szCs w:val="28"/>
        </w:rPr>
        <w:t>;</w:t>
      </w:r>
      <w:bookmarkStart w:id="65" w:name="_GoBack"/>
      <w:bookmarkEnd w:id="23"/>
      <w:bookmarkEnd w:id="24"/>
      <w:bookmarkEnd w:id="25"/>
      <w:bookmarkEnd w:id="65"/>
    </w:p>
    <w:sectPr w:rsidR="00A050CB" w:rsidRPr="00A050CB" w:rsidSect="00611905">
      <w:footerReference w:type="default" r:id="rId8"/>
      <w:pgSz w:w="11906" w:h="16838"/>
      <w:pgMar w:top="1535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B2" w:rsidRDefault="008042B2" w:rsidP="00292809">
      <w:pPr>
        <w:spacing w:line="240" w:lineRule="auto"/>
      </w:pPr>
      <w:r>
        <w:separator/>
      </w:r>
    </w:p>
  </w:endnote>
  <w:endnote w:type="continuationSeparator" w:id="0">
    <w:p w:rsidR="008042B2" w:rsidRDefault="008042B2" w:rsidP="00292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50134"/>
      <w:docPartObj>
        <w:docPartGallery w:val="Page Numbers (Bottom of Page)"/>
        <w:docPartUnique/>
      </w:docPartObj>
    </w:sdtPr>
    <w:sdtContent>
      <w:p w:rsidR="00D22103" w:rsidRDefault="00536BBB">
        <w:pPr>
          <w:pStyle w:val="a7"/>
          <w:jc w:val="center"/>
        </w:pPr>
        <w:r>
          <w:fldChar w:fldCharType="begin"/>
        </w:r>
        <w:r w:rsidR="00D22103">
          <w:instrText>PAGE   \* MERGEFORMAT</w:instrText>
        </w:r>
        <w:r>
          <w:fldChar w:fldCharType="separate"/>
        </w:r>
        <w:r w:rsidR="00BC5A0E">
          <w:rPr>
            <w:noProof/>
          </w:rPr>
          <w:t>17</w:t>
        </w:r>
        <w:r>
          <w:fldChar w:fldCharType="end"/>
        </w:r>
      </w:p>
    </w:sdtContent>
  </w:sdt>
  <w:p w:rsidR="00D22103" w:rsidRDefault="00D221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B2" w:rsidRDefault="008042B2" w:rsidP="00292809">
      <w:pPr>
        <w:spacing w:line="240" w:lineRule="auto"/>
      </w:pPr>
      <w:r>
        <w:separator/>
      </w:r>
    </w:p>
  </w:footnote>
  <w:footnote w:type="continuationSeparator" w:id="0">
    <w:p w:rsidR="008042B2" w:rsidRDefault="008042B2" w:rsidP="00292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20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21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9146852"/>
    <w:multiLevelType w:val="multilevel"/>
    <w:tmpl w:val="DC0E7F2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3D0861"/>
    <w:multiLevelType w:val="hybridMultilevel"/>
    <w:tmpl w:val="46E4F136"/>
    <w:lvl w:ilvl="0" w:tplc="08805F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253F"/>
    <w:multiLevelType w:val="hybridMultilevel"/>
    <w:tmpl w:val="231E7878"/>
    <w:lvl w:ilvl="0" w:tplc="E8F8FA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B24166"/>
    <w:multiLevelType w:val="multilevel"/>
    <w:tmpl w:val="6B6690F4"/>
    <w:lvl w:ilvl="0">
      <w:start w:val="1"/>
      <w:numFmt w:val="decimal"/>
      <w:pStyle w:val="1"/>
      <w:lvlText w:val="%1"/>
      <w:lvlJc w:val="left"/>
      <w:pPr>
        <w:ind w:left="2843" w:hanging="432"/>
      </w:pPr>
    </w:lvl>
    <w:lvl w:ilvl="1">
      <w:start w:val="1"/>
      <w:numFmt w:val="decimal"/>
      <w:pStyle w:val="2"/>
      <w:lvlText w:val="%1.%2"/>
      <w:lvlJc w:val="left"/>
      <w:pPr>
        <w:ind w:left="2703" w:hanging="576"/>
      </w:pPr>
    </w:lvl>
    <w:lvl w:ilvl="2">
      <w:start w:val="1"/>
      <w:numFmt w:val="decimal"/>
      <w:pStyle w:val="3"/>
      <w:lvlText w:val="%1.%2.%3"/>
      <w:lvlJc w:val="left"/>
      <w:pPr>
        <w:ind w:left="2989" w:hanging="720"/>
      </w:pPr>
    </w:lvl>
    <w:lvl w:ilvl="3">
      <w:start w:val="1"/>
      <w:numFmt w:val="decimal"/>
      <w:pStyle w:val="4"/>
      <w:lvlText w:val="%1.%2.%3.%4"/>
      <w:lvlJc w:val="left"/>
      <w:pPr>
        <w:ind w:left="4126" w:hanging="864"/>
      </w:pPr>
    </w:lvl>
    <w:lvl w:ilvl="4">
      <w:start w:val="1"/>
      <w:numFmt w:val="decimal"/>
      <w:pStyle w:val="5"/>
      <w:lvlText w:val="%1.%2.%3.%4.%5"/>
      <w:lvlJc w:val="left"/>
      <w:pPr>
        <w:ind w:left="3419" w:hanging="1008"/>
      </w:pPr>
    </w:lvl>
    <w:lvl w:ilvl="5">
      <w:start w:val="1"/>
      <w:numFmt w:val="decimal"/>
      <w:pStyle w:val="6"/>
      <w:lvlText w:val="%1.%2.%3.%4.%5.%6"/>
      <w:lvlJc w:val="left"/>
      <w:pPr>
        <w:ind w:left="3563" w:hanging="1152"/>
      </w:pPr>
    </w:lvl>
    <w:lvl w:ilvl="6">
      <w:start w:val="1"/>
      <w:numFmt w:val="decimal"/>
      <w:pStyle w:val="7"/>
      <w:lvlText w:val="%1.%2.%3.%4.%5.%6.%7"/>
      <w:lvlJc w:val="left"/>
      <w:pPr>
        <w:ind w:left="370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85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995" w:hanging="1584"/>
      </w:pPr>
    </w:lvl>
  </w:abstractNum>
  <w:abstractNum w:abstractNumId="6">
    <w:nsid w:val="0F0C7A06"/>
    <w:multiLevelType w:val="hybridMultilevel"/>
    <w:tmpl w:val="231E7878"/>
    <w:lvl w:ilvl="0" w:tplc="E8F8FA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AE17FF"/>
    <w:multiLevelType w:val="hybridMultilevel"/>
    <w:tmpl w:val="D2C0BF32"/>
    <w:lvl w:ilvl="0" w:tplc="3A0C67C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813F2"/>
    <w:multiLevelType w:val="hybridMultilevel"/>
    <w:tmpl w:val="9BC2CA38"/>
    <w:lvl w:ilvl="0" w:tplc="CDBC6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61295B"/>
    <w:multiLevelType w:val="hybridMultilevel"/>
    <w:tmpl w:val="AB06B8DC"/>
    <w:lvl w:ilvl="0" w:tplc="CDBC6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A2809"/>
    <w:multiLevelType w:val="multilevel"/>
    <w:tmpl w:val="3092B4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2040C1"/>
    <w:multiLevelType w:val="hybridMultilevel"/>
    <w:tmpl w:val="4A506CC8"/>
    <w:lvl w:ilvl="0" w:tplc="967C796C">
      <w:start w:val="1"/>
      <w:numFmt w:val="bullet"/>
      <w:pStyle w:val="a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8EC48BD6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99A37B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89006B86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DB816DA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F3250F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E5AA42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2B4678A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A55425CA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33E8011F"/>
    <w:multiLevelType w:val="multilevel"/>
    <w:tmpl w:val="403E0C3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0454C4"/>
    <w:multiLevelType w:val="hybridMultilevel"/>
    <w:tmpl w:val="9D3A2B7E"/>
    <w:lvl w:ilvl="0" w:tplc="E8F8FA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754356"/>
    <w:multiLevelType w:val="multilevel"/>
    <w:tmpl w:val="09E86F1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B3664A"/>
    <w:multiLevelType w:val="hybridMultilevel"/>
    <w:tmpl w:val="B33C9EA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FB4264"/>
    <w:multiLevelType w:val="multilevel"/>
    <w:tmpl w:val="904409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3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3ACD7AEF"/>
    <w:multiLevelType w:val="multilevel"/>
    <w:tmpl w:val="904409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3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8">
    <w:nsid w:val="3BAE40F1"/>
    <w:multiLevelType w:val="hybridMultilevel"/>
    <w:tmpl w:val="15CC87C4"/>
    <w:lvl w:ilvl="0" w:tplc="DA50E6B4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43B4186C"/>
    <w:multiLevelType w:val="multilevel"/>
    <w:tmpl w:val="310CEE3C"/>
    <w:lvl w:ilvl="0">
      <w:start w:val="1"/>
      <w:numFmt w:val="decimal"/>
      <w:lvlText w:val="%1"/>
      <w:lvlJc w:val="left"/>
      <w:pPr>
        <w:ind w:left="6528" w:hanging="432"/>
      </w:pPr>
    </w:lvl>
    <w:lvl w:ilvl="1">
      <w:start w:val="1"/>
      <w:numFmt w:val="decimal"/>
      <w:lvlText w:val="%1.%2"/>
      <w:lvlJc w:val="left"/>
      <w:pPr>
        <w:ind w:left="7240" w:hanging="576"/>
      </w:pPr>
    </w:lvl>
    <w:lvl w:ilvl="2">
      <w:start w:val="1"/>
      <w:numFmt w:val="decimal"/>
      <w:lvlText w:val="%1.%2.%3"/>
      <w:lvlJc w:val="left"/>
      <w:pPr>
        <w:ind w:left="8376" w:hanging="720"/>
      </w:pPr>
    </w:lvl>
    <w:lvl w:ilvl="3">
      <w:start w:val="1"/>
      <w:numFmt w:val="decimal"/>
      <w:lvlText w:val="%1.%2.%3.%4"/>
      <w:lvlJc w:val="left"/>
      <w:pPr>
        <w:ind w:left="7811" w:hanging="864"/>
      </w:pPr>
    </w:lvl>
    <w:lvl w:ilvl="4">
      <w:start w:val="1"/>
      <w:numFmt w:val="decimal"/>
      <w:lvlText w:val="%1.%2.%3.%4.%5"/>
      <w:lvlJc w:val="left"/>
      <w:pPr>
        <w:ind w:left="7104" w:hanging="1008"/>
      </w:pPr>
    </w:lvl>
    <w:lvl w:ilvl="5">
      <w:start w:val="1"/>
      <w:numFmt w:val="decimal"/>
      <w:lvlText w:val="%1.%2.%3.%4.%5.%6"/>
      <w:lvlJc w:val="left"/>
      <w:pPr>
        <w:ind w:left="7248" w:hanging="1152"/>
      </w:pPr>
    </w:lvl>
    <w:lvl w:ilvl="6">
      <w:start w:val="1"/>
      <w:numFmt w:val="decimal"/>
      <w:lvlText w:val="%1.%2.%3.%4.%5.%6.%7"/>
      <w:lvlJc w:val="left"/>
      <w:pPr>
        <w:ind w:left="7392" w:hanging="1296"/>
      </w:pPr>
    </w:lvl>
    <w:lvl w:ilvl="7">
      <w:start w:val="1"/>
      <w:numFmt w:val="decimal"/>
      <w:lvlText w:val="%1.%2.%3.%4.%5.%6.%7.%8"/>
      <w:lvlJc w:val="left"/>
      <w:pPr>
        <w:ind w:left="7536" w:hanging="1440"/>
      </w:pPr>
    </w:lvl>
    <w:lvl w:ilvl="8">
      <w:start w:val="1"/>
      <w:numFmt w:val="decimal"/>
      <w:lvlText w:val="%1.%2.%3.%4.%5.%6.%7.%8.%9"/>
      <w:lvlJc w:val="left"/>
      <w:pPr>
        <w:ind w:left="7680" w:hanging="1584"/>
      </w:pPr>
    </w:lvl>
  </w:abstractNum>
  <w:abstractNum w:abstractNumId="20">
    <w:nsid w:val="537D2739"/>
    <w:multiLevelType w:val="hybridMultilevel"/>
    <w:tmpl w:val="902A0F1E"/>
    <w:lvl w:ilvl="0" w:tplc="76A895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6E2362"/>
    <w:multiLevelType w:val="hybridMultilevel"/>
    <w:tmpl w:val="72CA488E"/>
    <w:lvl w:ilvl="0" w:tplc="19369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13684C"/>
    <w:multiLevelType w:val="hybridMultilevel"/>
    <w:tmpl w:val="D6FE51A8"/>
    <w:lvl w:ilvl="0" w:tplc="BAB08D5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47F191F"/>
    <w:multiLevelType w:val="hybridMultilevel"/>
    <w:tmpl w:val="F4A4E888"/>
    <w:lvl w:ilvl="0" w:tplc="0B481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5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74AEA"/>
    <w:multiLevelType w:val="multilevel"/>
    <w:tmpl w:val="4EFA38E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10404E2"/>
    <w:multiLevelType w:val="multilevel"/>
    <w:tmpl w:val="904409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3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6">
    <w:nsid w:val="770373DB"/>
    <w:multiLevelType w:val="hybridMultilevel"/>
    <w:tmpl w:val="2F006498"/>
    <w:lvl w:ilvl="0" w:tplc="37D66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75135F"/>
    <w:multiLevelType w:val="hybridMultilevel"/>
    <w:tmpl w:val="F41EC02C"/>
    <w:lvl w:ilvl="0" w:tplc="0BB201E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8"/>
  </w:num>
  <w:num w:numId="8">
    <w:abstractNumId w:val="23"/>
  </w:num>
  <w:num w:numId="9">
    <w:abstractNumId w:val="11"/>
  </w:num>
  <w:num w:numId="10">
    <w:abstractNumId w:val="12"/>
  </w:num>
  <w:num w:numId="11">
    <w:abstractNumId w:val="16"/>
  </w:num>
  <w:num w:numId="12">
    <w:abstractNumId w:val="21"/>
  </w:num>
  <w:num w:numId="13">
    <w:abstractNumId w:val="20"/>
  </w:num>
  <w:num w:numId="14">
    <w:abstractNumId w:val="17"/>
  </w:num>
  <w:num w:numId="15">
    <w:abstractNumId w:val="25"/>
  </w:num>
  <w:num w:numId="16">
    <w:abstractNumId w:val="15"/>
  </w:num>
  <w:num w:numId="17">
    <w:abstractNumId w:val="3"/>
    <w:lvlOverride w:ilvl="0">
      <w:startOverride w:val="1"/>
    </w:lvlOverride>
  </w:num>
  <w:num w:numId="18">
    <w:abstractNumId w:val="13"/>
  </w:num>
  <w:num w:numId="19">
    <w:abstractNumId w:val="27"/>
  </w:num>
  <w:num w:numId="20">
    <w:abstractNumId w:val="4"/>
  </w:num>
  <w:num w:numId="21">
    <w:abstractNumId w:val="6"/>
  </w:num>
  <w:num w:numId="22">
    <w:abstractNumId w:val="24"/>
  </w:num>
  <w:num w:numId="23">
    <w:abstractNumId w:val="14"/>
  </w:num>
  <w:num w:numId="24">
    <w:abstractNumId w:val="10"/>
  </w:num>
  <w:num w:numId="25">
    <w:abstractNumId w:val="2"/>
  </w:num>
  <w:num w:numId="26">
    <w:abstractNumId w:val="19"/>
  </w:num>
  <w:num w:numId="27">
    <w:abstractNumId w:val="26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327"/>
    <w:rsid w:val="00022925"/>
    <w:rsid w:val="00026485"/>
    <w:rsid w:val="00096D03"/>
    <w:rsid w:val="000E68EF"/>
    <w:rsid w:val="0014068D"/>
    <w:rsid w:val="001616EA"/>
    <w:rsid w:val="00164AC7"/>
    <w:rsid w:val="00176A7B"/>
    <w:rsid w:val="001C4475"/>
    <w:rsid w:val="00281A95"/>
    <w:rsid w:val="00292809"/>
    <w:rsid w:val="002B7A6E"/>
    <w:rsid w:val="002E0D39"/>
    <w:rsid w:val="002F29EC"/>
    <w:rsid w:val="00365848"/>
    <w:rsid w:val="00372D75"/>
    <w:rsid w:val="003A4EA5"/>
    <w:rsid w:val="003A5B95"/>
    <w:rsid w:val="003B07CA"/>
    <w:rsid w:val="003C12B3"/>
    <w:rsid w:val="003D0602"/>
    <w:rsid w:val="003E5A23"/>
    <w:rsid w:val="0041070D"/>
    <w:rsid w:val="0042639C"/>
    <w:rsid w:val="00452EE3"/>
    <w:rsid w:val="00473788"/>
    <w:rsid w:val="004B0B63"/>
    <w:rsid w:val="004E1D52"/>
    <w:rsid w:val="004E5BCD"/>
    <w:rsid w:val="004F1327"/>
    <w:rsid w:val="004F433B"/>
    <w:rsid w:val="004F48E3"/>
    <w:rsid w:val="005070A0"/>
    <w:rsid w:val="00536BBB"/>
    <w:rsid w:val="005548A2"/>
    <w:rsid w:val="00555770"/>
    <w:rsid w:val="0057207D"/>
    <w:rsid w:val="00574B8C"/>
    <w:rsid w:val="00590049"/>
    <w:rsid w:val="005C0B9D"/>
    <w:rsid w:val="005C170B"/>
    <w:rsid w:val="005D211B"/>
    <w:rsid w:val="005E35C2"/>
    <w:rsid w:val="00600945"/>
    <w:rsid w:val="00611905"/>
    <w:rsid w:val="0064055E"/>
    <w:rsid w:val="00647E6D"/>
    <w:rsid w:val="00697C64"/>
    <w:rsid w:val="006B5E6E"/>
    <w:rsid w:val="006E6558"/>
    <w:rsid w:val="006F1E9B"/>
    <w:rsid w:val="006F67D9"/>
    <w:rsid w:val="00700DE3"/>
    <w:rsid w:val="00714F7D"/>
    <w:rsid w:val="00736347"/>
    <w:rsid w:val="0077069D"/>
    <w:rsid w:val="00777A9F"/>
    <w:rsid w:val="007A0D5C"/>
    <w:rsid w:val="007B67C5"/>
    <w:rsid w:val="008042B2"/>
    <w:rsid w:val="00806B1B"/>
    <w:rsid w:val="0080722D"/>
    <w:rsid w:val="00843BDE"/>
    <w:rsid w:val="008B5E38"/>
    <w:rsid w:val="008C00F0"/>
    <w:rsid w:val="0091599C"/>
    <w:rsid w:val="009323E5"/>
    <w:rsid w:val="009346E0"/>
    <w:rsid w:val="00974AE9"/>
    <w:rsid w:val="00982C6C"/>
    <w:rsid w:val="009C3345"/>
    <w:rsid w:val="009C6C47"/>
    <w:rsid w:val="009E7512"/>
    <w:rsid w:val="009E7B8F"/>
    <w:rsid w:val="009F6C77"/>
    <w:rsid w:val="00A050CB"/>
    <w:rsid w:val="00A31315"/>
    <w:rsid w:val="00A31CBF"/>
    <w:rsid w:val="00A36489"/>
    <w:rsid w:val="00A71730"/>
    <w:rsid w:val="00A809BA"/>
    <w:rsid w:val="00A869BE"/>
    <w:rsid w:val="00AB126F"/>
    <w:rsid w:val="00AB18CC"/>
    <w:rsid w:val="00AF6728"/>
    <w:rsid w:val="00B00E22"/>
    <w:rsid w:val="00B130DF"/>
    <w:rsid w:val="00B41727"/>
    <w:rsid w:val="00B56710"/>
    <w:rsid w:val="00B61F63"/>
    <w:rsid w:val="00B65C30"/>
    <w:rsid w:val="00B7491D"/>
    <w:rsid w:val="00B85222"/>
    <w:rsid w:val="00BB05B6"/>
    <w:rsid w:val="00BB6E61"/>
    <w:rsid w:val="00BC0CA6"/>
    <w:rsid w:val="00BC5A0E"/>
    <w:rsid w:val="00C03110"/>
    <w:rsid w:val="00C04519"/>
    <w:rsid w:val="00C0759C"/>
    <w:rsid w:val="00C3699B"/>
    <w:rsid w:val="00C57BF8"/>
    <w:rsid w:val="00C74808"/>
    <w:rsid w:val="00CA0718"/>
    <w:rsid w:val="00CA0CFE"/>
    <w:rsid w:val="00CA7740"/>
    <w:rsid w:val="00CE53E8"/>
    <w:rsid w:val="00D03242"/>
    <w:rsid w:val="00D20ACA"/>
    <w:rsid w:val="00D22103"/>
    <w:rsid w:val="00D47669"/>
    <w:rsid w:val="00D67DE4"/>
    <w:rsid w:val="00DA3C32"/>
    <w:rsid w:val="00DA636A"/>
    <w:rsid w:val="00DE06FD"/>
    <w:rsid w:val="00DF2D5B"/>
    <w:rsid w:val="00E1474F"/>
    <w:rsid w:val="00E50CAD"/>
    <w:rsid w:val="00E67373"/>
    <w:rsid w:val="00E74D1F"/>
    <w:rsid w:val="00ED6FE9"/>
    <w:rsid w:val="00F463A0"/>
    <w:rsid w:val="00F50B42"/>
    <w:rsid w:val="00F658F8"/>
    <w:rsid w:val="00F82643"/>
    <w:rsid w:val="00F92F96"/>
    <w:rsid w:val="00FC70B1"/>
    <w:rsid w:val="00FD48D5"/>
    <w:rsid w:val="00FE70C9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List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347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4D1F"/>
    <w:pPr>
      <w:keepNext/>
      <w:numPr>
        <w:numId w:val="1"/>
      </w:numPr>
      <w:tabs>
        <w:tab w:val="left" w:pos="1134"/>
      </w:tabs>
      <w:spacing w:before="240" w:after="240" w:line="360" w:lineRule="auto"/>
      <w:ind w:left="0" w:firstLine="709"/>
      <w:jc w:val="both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E7B8F"/>
    <w:pPr>
      <w:keepNext/>
      <w:numPr>
        <w:ilvl w:val="1"/>
        <w:numId w:val="1"/>
      </w:numPr>
      <w:tabs>
        <w:tab w:val="left" w:pos="1134"/>
      </w:tabs>
      <w:spacing w:before="240" w:after="240" w:line="240" w:lineRule="auto"/>
      <w:ind w:left="0" w:firstLine="425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36347"/>
    <w:pPr>
      <w:numPr>
        <w:ilvl w:val="2"/>
        <w:numId w:val="1"/>
      </w:numPr>
      <w:tabs>
        <w:tab w:val="left" w:pos="1701"/>
      </w:tabs>
      <w:spacing w:before="240" w:after="240" w:line="240" w:lineRule="auto"/>
      <w:ind w:left="0" w:firstLine="425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736347"/>
    <w:pPr>
      <w:numPr>
        <w:ilvl w:val="3"/>
        <w:numId w:val="1"/>
      </w:numPr>
      <w:tabs>
        <w:tab w:val="left" w:pos="1843"/>
      </w:tabs>
      <w:spacing w:before="240" w:after="120" w:line="240" w:lineRule="auto"/>
      <w:jc w:val="both"/>
      <w:outlineLvl w:val="3"/>
    </w:pPr>
    <w:rPr>
      <w:b/>
      <w:i/>
      <w:sz w:val="28"/>
      <w:szCs w:val="28"/>
    </w:rPr>
  </w:style>
  <w:style w:type="paragraph" w:styleId="5">
    <w:name w:val="heading 5"/>
    <w:basedOn w:val="a0"/>
    <w:next w:val="a0"/>
    <w:link w:val="51"/>
    <w:qFormat/>
    <w:rsid w:val="00736347"/>
    <w:pPr>
      <w:numPr>
        <w:ilvl w:val="4"/>
        <w:numId w:val="1"/>
      </w:numPr>
      <w:spacing w:before="120" w:after="120" w:line="240" w:lineRule="auto"/>
      <w:jc w:val="both"/>
      <w:outlineLvl w:val="4"/>
    </w:pPr>
    <w:rPr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736347"/>
    <w:pPr>
      <w:numPr>
        <w:ilvl w:val="5"/>
        <w:numId w:val="1"/>
      </w:numPr>
      <w:spacing w:before="120" w:after="120" w:line="240" w:lineRule="auto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736347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736347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rsid w:val="00736347"/>
    <w:pPr>
      <w:keepNext/>
      <w:numPr>
        <w:ilvl w:val="8"/>
        <w:numId w:val="1"/>
      </w:numPr>
      <w:spacing w:line="240" w:lineRule="auto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4D1F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E7B8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363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36347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"/>
    <w:rsid w:val="00736347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73634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3634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3634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36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7363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928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9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928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9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1C4475"/>
    <w:pPr>
      <w:keepLines/>
      <w:numPr>
        <w:numId w:val="0"/>
      </w:numPr>
      <w:tabs>
        <w:tab w:val="clear" w:pos="1134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E74D1F"/>
    <w:pPr>
      <w:tabs>
        <w:tab w:val="left" w:pos="284"/>
        <w:tab w:val="right" w:leader="dot" w:pos="9923"/>
      </w:tabs>
      <w:spacing w:after="100" w:line="360" w:lineRule="auto"/>
    </w:pPr>
  </w:style>
  <w:style w:type="paragraph" w:styleId="21">
    <w:name w:val="toc 2"/>
    <w:basedOn w:val="a0"/>
    <w:next w:val="a0"/>
    <w:autoRedefine/>
    <w:uiPriority w:val="39"/>
    <w:unhideWhenUsed/>
    <w:rsid w:val="00372D75"/>
    <w:pPr>
      <w:tabs>
        <w:tab w:val="left" w:pos="709"/>
        <w:tab w:val="right" w:leader="dot" w:pos="9345"/>
      </w:tabs>
      <w:spacing w:after="100"/>
      <w:ind w:left="240"/>
    </w:pPr>
  </w:style>
  <w:style w:type="character" w:styleId="aa">
    <w:name w:val="Hyperlink"/>
    <w:basedOn w:val="a1"/>
    <w:uiPriority w:val="99"/>
    <w:unhideWhenUsed/>
    <w:rsid w:val="001C4475"/>
    <w:rPr>
      <w:color w:val="0563C1" w:themeColor="hyperlink"/>
      <w:u w:val="single"/>
    </w:rPr>
  </w:style>
  <w:style w:type="character" w:styleId="ab">
    <w:name w:val="Emphasis"/>
    <w:qFormat/>
    <w:rsid w:val="008B5E38"/>
    <w:rPr>
      <w:i/>
      <w:iCs/>
    </w:rPr>
  </w:style>
  <w:style w:type="table" w:styleId="-3">
    <w:name w:val="Table List 3"/>
    <w:basedOn w:val="a2"/>
    <w:rsid w:val="00FF7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toc 3"/>
    <w:basedOn w:val="a0"/>
    <w:next w:val="a0"/>
    <w:autoRedefine/>
    <w:uiPriority w:val="39"/>
    <w:unhideWhenUsed/>
    <w:rsid w:val="00372D75"/>
    <w:pPr>
      <w:spacing w:after="100"/>
      <w:ind w:left="480"/>
    </w:pPr>
  </w:style>
  <w:style w:type="table" w:customStyle="1" w:styleId="-31">
    <w:name w:val="Таблица-список 31"/>
    <w:basedOn w:val="a2"/>
    <w:next w:val="-3"/>
    <w:rsid w:val="004F43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F50B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1"/>
    <w:link w:val="ac"/>
    <w:uiPriority w:val="1"/>
    <w:qFormat/>
    <w:rsid w:val="00F5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еречисление в тексте"/>
    <w:basedOn w:val="a0"/>
    <w:qFormat/>
    <w:rsid w:val="00C04519"/>
    <w:pPr>
      <w:numPr>
        <w:numId w:val="9"/>
      </w:numPr>
      <w:tabs>
        <w:tab w:val="left" w:pos="1134"/>
      </w:tabs>
      <w:spacing w:line="360" w:lineRule="auto"/>
      <w:ind w:left="284" w:firstLine="567"/>
      <w:jc w:val="both"/>
    </w:pPr>
    <w:rPr>
      <w:sz w:val="28"/>
      <w:szCs w:val="28"/>
    </w:rPr>
  </w:style>
  <w:style w:type="paragraph" w:customStyle="1" w:styleId="50">
    <w:name w:val="Стиль5"/>
    <w:basedOn w:val="2"/>
    <w:link w:val="52"/>
    <w:qFormat/>
    <w:rsid w:val="00C04519"/>
    <w:pPr>
      <w:numPr>
        <w:numId w:val="8"/>
      </w:numPr>
      <w:spacing w:before="200" w:after="0" w:line="360" w:lineRule="auto"/>
      <w:ind w:left="567" w:firstLine="0"/>
    </w:pPr>
    <w:rPr>
      <w:bCs w:val="0"/>
      <w:iCs w:val="0"/>
      <w:caps/>
    </w:rPr>
  </w:style>
  <w:style w:type="character" w:customStyle="1" w:styleId="52">
    <w:name w:val="Стиль5 Знак"/>
    <w:basedOn w:val="20"/>
    <w:link w:val="50"/>
    <w:rsid w:val="00C04519"/>
    <w:rPr>
      <w:rFonts w:ascii="Times New Roman" w:eastAsia="Times New Roman" w:hAnsi="Times New Roman" w:cs="Times New Roman"/>
      <w:bCs w:val="0"/>
      <w:iCs w:val="0"/>
      <w:caps/>
      <w:sz w:val="28"/>
      <w:szCs w:val="28"/>
      <w:lang w:eastAsia="ru-RU"/>
    </w:rPr>
  </w:style>
  <w:style w:type="paragraph" w:styleId="ae">
    <w:name w:val="Body Text Indent"/>
    <w:basedOn w:val="a0"/>
    <w:link w:val="af"/>
    <w:rsid w:val="00FC70B1"/>
    <w:pPr>
      <w:spacing w:line="360" w:lineRule="auto"/>
      <w:ind w:left="284" w:firstLine="567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FC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1"/>
    <w:uiPriority w:val="22"/>
    <w:qFormat/>
    <w:rsid w:val="00C0759C"/>
    <w:rPr>
      <w:b/>
      <w:bCs/>
    </w:rPr>
  </w:style>
  <w:style w:type="paragraph" w:customStyle="1" w:styleId="13">
    <w:name w:val="Стиль1"/>
    <w:basedOn w:val="11"/>
    <w:link w:val="14"/>
    <w:qFormat/>
    <w:rsid w:val="00E74D1F"/>
    <w:rPr>
      <w:noProof/>
    </w:rPr>
  </w:style>
  <w:style w:type="character" w:customStyle="1" w:styleId="12">
    <w:name w:val="Оглавление 1 Знак"/>
    <w:basedOn w:val="a1"/>
    <w:link w:val="11"/>
    <w:uiPriority w:val="39"/>
    <w:rsid w:val="00E74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12"/>
    <w:link w:val="13"/>
    <w:rsid w:val="00E74D1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5C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C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8C78-A9EE-4983-98D7-657A2D21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цит</cp:lastModifiedBy>
  <cp:revision>2</cp:revision>
  <dcterms:created xsi:type="dcterms:W3CDTF">2020-09-09T12:22:00Z</dcterms:created>
  <dcterms:modified xsi:type="dcterms:W3CDTF">2020-09-09T12:22:00Z</dcterms:modified>
</cp:coreProperties>
</file>